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08" w:rsidRDefault="00AC2D08" w:rsidP="00AC2D08">
      <w:pPr>
        <w:pStyle w:val="Nessunaspaziatura"/>
      </w:pPr>
    </w:p>
    <w:p w:rsidR="00D80342" w:rsidRPr="008A55E5" w:rsidRDefault="006A69BD" w:rsidP="00AC2D08">
      <w:pPr>
        <w:pStyle w:val="Nessunaspaziatura"/>
        <w:jc w:val="center"/>
        <w:rPr>
          <w:rFonts w:ascii="Arial" w:hAnsi="Arial" w:cs="Arial"/>
          <w:b/>
          <w:bCs/>
        </w:rPr>
      </w:pPr>
      <w:r w:rsidRPr="008A55E5">
        <w:rPr>
          <w:rFonts w:ascii="Arial" w:hAnsi="Arial" w:cs="Arial"/>
          <w:b/>
          <w:bCs/>
        </w:rPr>
        <w:t>REGOLAMENTO</w:t>
      </w:r>
    </w:p>
    <w:p w:rsidR="00FB4D6A" w:rsidRPr="00820FDF" w:rsidRDefault="006F13A8" w:rsidP="001337CE">
      <w:pPr>
        <w:widowControl w:val="0"/>
        <w:autoSpaceDE w:val="0"/>
        <w:autoSpaceDN w:val="0"/>
        <w:adjustRightInd w:val="0"/>
        <w:spacing w:after="240"/>
        <w:jc w:val="center"/>
        <w:rPr>
          <w:rFonts w:ascii="Arial" w:hAnsi="Arial" w:cs="Arial"/>
          <w:bCs/>
        </w:rPr>
      </w:pPr>
      <w:r w:rsidRPr="008A55E5">
        <w:rPr>
          <w:rFonts w:ascii="Arial" w:hAnsi="Arial" w:cs="Arial"/>
          <w:b/>
          <w:bCs/>
        </w:rPr>
        <w:t>ASSOCIAZIONE</w:t>
      </w:r>
      <w:r w:rsidR="00C02F42" w:rsidRPr="008A55E5">
        <w:rPr>
          <w:rFonts w:ascii="Arial" w:hAnsi="Arial" w:cs="Arial"/>
          <w:b/>
          <w:bCs/>
        </w:rPr>
        <w:t xml:space="preserve"> ITALIANA PARCHI CULTURALI (</w:t>
      </w:r>
      <w:proofErr w:type="spellStart"/>
      <w:r w:rsidR="00FB4D6A" w:rsidRPr="008A55E5">
        <w:rPr>
          <w:rFonts w:ascii="Arial" w:hAnsi="Arial" w:cs="Arial"/>
          <w:b/>
          <w:bCs/>
        </w:rPr>
        <w:t>A</w:t>
      </w:r>
      <w:r w:rsidR="00CA6E4B" w:rsidRPr="008A55E5">
        <w:rPr>
          <w:rFonts w:ascii="Arial" w:hAnsi="Arial" w:cs="Arial"/>
          <w:b/>
          <w:bCs/>
        </w:rPr>
        <w:t>.</w:t>
      </w:r>
      <w:r w:rsidR="00FB4D6A" w:rsidRPr="008A55E5">
        <w:rPr>
          <w:rFonts w:ascii="Arial" w:hAnsi="Arial" w:cs="Arial"/>
          <w:b/>
          <w:bCs/>
        </w:rPr>
        <w:t>I</w:t>
      </w:r>
      <w:r w:rsidR="00CA6E4B" w:rsidRPr="008A55E5">
        <w:rPr>
          <w:rFonts w:ascii="Arial" w:hAnsi="Arial" w:cs="Arial"/>
          <w:b/>
          <w:bCs/>
        </w:rPr>
        <w:t>.</w:t>
      </w:r>
      <w:r w:rsidR="00FB4D6A" w:rsidRPr="008A55E5">
        <w:rPr>
          <w:rFonts w:ascii="Arial" w:hAnsi="Arial" w:cs="Arial"/>
          <w:b/>
          <w:bCs/>
        </w:rPr>
        <w:t>Pa</w:t>
      </w:r>
      <w:r w:rsidR="00CA6E4B" w:rsidRPr="008A55E5">
        <w:rPr>
          <w:rFonts w:ascii="Arial" w:hAnsi="Arial" w:cs="Arial"/>
          <w:b/>
          <w:bCs/>
        </w:rPr>
        <w:t>r.</w:t>
      </w:r>
      <w:r w:rsidR="00FB4D6A" w:rsidRPr="008A55E5">
        <w:rPr>
          <w:rFonts w:ascii="Arial" w:hAnsi="Arial" w:cs="Arial"/>
          <w:b/>
          <w:bCs/>
        </w:rPr>
        <w:t>C</w:t>
      </w:r>
      <w:proofErr w:type="spellEnd"/>
      <w:r w:rsidR="00C02F42" w:rsidRPr="00820FDF">
        <w:rPr>
          <w:rFonts w:ascii="Arial" w:hAnsi="Arial" w:cs="Arial"/>
          <w:bCs/>
        </w:rPr>
        <w:t>)</w:t>
      </w:r>
    </w:p>
    <w:p w:rsidR="006F777A" w:rsidRPr="00820FDF" w:rsidRDefault="00B04514" w:rsidP="006F777A">
      <w:pPr>
        <w:widowControl w:val="0"/>
        <w:autoSpaceDE w:val="0"/>
        <w:autoSpaceDN w:val="0"/>
        <w:adjustRightInd w:val="0"/>
        <w:spacing w:after="240"/>
        <w:jc w:val="both"/>
        <w:rPr>
          <w:rFonts w:ascii="Arial" w:hAnsi="Arial" w:cs="Arial"/>
        </w:rPr>
      </w:pPr>
      <w:r w:rsidRPr="009302A1">
        <w:rPr>
          <w:rFonts w:ascii="Arial" w:hAnsi="Arial" w:cs="Arial"/>
          <w:b/>
          <w:bCs/>
        </w:rPr>
        <w:t>Art</w:t>
      </w:r>
      <w:r w:rsidR="006A69BD" w:rsidRPr="009302A1">
        <w:rPr>
          <w:rFonts w:ascii="Arial" w:hAnsi="Arial" w:cs="Arial"/>
          <w:b/>
          <w:bCs/>
        </w:rPr>
        <w:t>.</w:t>
      </w:r>
      <w:r w:rsidR="008A4205" w:rsidRPr="009302A1">
        <w:rPr>
          <w:rFonts w:ascii="Arial" w:hAnsi="Arial" w:cs="Arial"/>
          <w:b/>
          <w:bCs/>
        </w:rPr>
        <w:t>1</w:t>
      </w:r>
      <w:r w:rsidR="006F777A" w:rsidRPr="006F777A">
        <w:rPr>
          <w:rFonts w:ascii="Arial" w:hAnsi="Arial" w:cs="Arial"/>
          <w:bCs/>
        </w:rPr>
        <w:t xml:space="preserve"> </w:t>
      </w:r>
      <w:r w:rsidR="006F777A" w:rsidRPr="00820FDF">
        <w:rPr>
          <w:rFonts w:ascii="Arial" w:hAnsi="Arial" w:cs="Arial"/>
          <w:bCs/>
        </w:rPr>
        <w:t>COSTITUZIONE E SEDE</w:t>
      </w:r>
      <w:r w:rsidR="006F777A">
        <w:rPr>
          <w:rFonts w:ascii="Arial" w:hAnsi="Arial" w:cs="Arial"/>
          <w:bCs/>
        </w:rPr>
        <w:t xml:space="preserve"> </w:t>
      </w:r>
      <w:proofErr w:type="spellStart"/>
      <w:r w:rsidR="006F777A" w:rsidRPr="00820FDF">
        <w:rPr>
          <w:rFonts w:ascii="Arial" w:hAnsi="Arial" w:cs="Arial"/>
          <w:bCs/>
        </w:rPr>
        <w:t>AIParC</w:t>
      </w:r>
      <w:proofErr w:type="spellEnd"/>
      <w:r w:rsidR="006F777A" w:rsidRPr="00820FDF">
        <w:rPr>
          <w:rFonts w:ascii="Arial" w:hAnsi="Arial" w:cs="Arial"/>
          <w:bCs/>
        </w:rPr>
        <w:t xml:space="preserve"> (TITOLO I STATUTO)</w:t>
      </w:r>
    </w:p>
    <w:p w:rsidR="006A69BD" w:rsidRPr="00820FDF" w:rsidRDefault="00CA6E4B" w:rsidP="00242537">
      <w:pPr>
        <w:widowControl w:val="0"/>
        <w:autoSpaceDE w:val="0"/>
        <w:autoSpaceDN w:val="0"/>
        <w:adjustRightInd w:val="0"/>
        <w:spacing w:after="240"/>
        <w:jc w:val="both"/>
        <w:rPr>
          <w:rFonts w:ascii="Arial" w:hAnsi="Arial" w:cs="Arial"/>
          <w:bCs/>
          <w:color w:val="000000" w:themeColor="text1"/>
        </w:rPr>
      </w:pPr>
      <w:r w:rsidRPr="00820FDF">
        <w:rPr>
          <w:rFonts w:ascii="Arial" w:hAnsi="Arial" w:cs="Arial"/>
          <w:bCs/>
          <w:color w:val="000000" w:themeColor="text1"/>
        </w:rPr>
        <w:t xml:space="preserve">COSTITUZIONE DEI CENTRI TERRITORIALI  </w:t>
      </w:r>
      <w:proofErr w:type="spellStart"/>
      <w:r w:rsidRPr="00820FDF">
        <w:rPr>
          <w:rFonts w:ascii="Arial" w:hAnsi="Arial" w:cs="Arial"/>
          <w:bCs/>
          <w:color w:val="000000" w:themeColor="text1"/>
        </w:rPr>
        <w:t>A</w:t>
      </w:r>
      <w:r w:rsidR="00BA6C13">
        <w:rPr>
          <w:rFonts w:ascii="Arial" w:hAnsi="Arial" w:cs="Arial"/>
          <w:bCs/>
          <w:color w:val="000000" w:themeColor="text1"/>
        </w:rPr>
        <w:t>.</w:t>
      </w:r>
      <w:r w:rsidRPr="00820FDF">
        <w:rPr>
          <w:rFonts w:ascii="Arial" w:hAnsi="Arial" w:cs="Arial"/>
          <w:bCs/>
          <w:color w:val="000000" w:themeColor="text1"/>
        </w:rPr>
        <w:t>I</w:t>
      </w:r>
      <w:r w:rsidR="00BA6C13">
        <w:rPr>
          <w:rFonts w:ascii="Arial" w:hAnsi="Arial" w:cs="Arial"/>
          <w:bCs/>
          <w:color w:val="000000" w:themeColor="text1"/>
        </w:rPr>
        <w:t>.</w:t>
      </w:r>
      <w:r w:rsidRPr="00820FDF">
        <w:rPr>
          <w:rFonts w:ascii="Arial" w:hAnsi="Arial" w:cs="Arial"/>
          <w:bCs/>
          <w:color w:val="000000" w:themeColor="text1"/>
        </w:rPr>
        <w:t>P</w:t>
      </w:r>
      <w:r w:rsidR="003905EF" w:rsidRPr="00820FDF">
        <w:rPr>
          <w:rFonts w:ascii="Arial" w:hAnsi="Arial" w:cs="Arial"/>
          <w:bCs/>
          <w:color w:val="000000" w:themeColor="text1"/>
        </w:rPr>
        <w:t>ar</w:t>
      </w:r>
      <w:r w:rsidR="00BA6C13">
        <w:rPr>
          <w:rFonts w:ascii="Arial" w:hAnsi="Arial" w:cs="Arial"/>
          <w:bCs/>
          <w:color w:val="000000" w:themeColor="text1"/>
        </w:rPr>
        <w:t>.</w:t>
      </w:r>
      <w:r w:rsidRPr="00820FDF">
        <w:rPr>
          <w:rFonts w:ascii="Arial" w:hAnsi="Arial" w:cs="Arial"/>
          <w:bCs/>
          <w:color w:val="000000" w:themeColor="text1"/>
        </w:rPr>
        <w:t>C</w:t>
      </w:r>
      <w:r w:rsidR="00BA6C13">
        <w:rPr>
          <w:rFonts w:ascii="Arial" w:hAnsi="Arial" w:cs="Arial"/>
          <w:bCs/>
          <w:color w:val="000000" w:themeColor="text1"/>
        </w:rPr>
        <w:t>.</w:t>
      </w:r>
      <w:proofErr w:type="spellEnd"/>
    </w:p>
    <w:p w:rsidR="00276D6A" w:rsidRPr="00820FDF" w:rsidRDefault="002036D9" w:rsidP="00276D6A">
      <w:pPr>
        <w:widowControl w:val="0"/>
        <w:autoSpaceDE w:val="0"/>
        <w:autoSpaceDN w:val="0"/>
        <w:adjustRightInd w:val="0"/>
        <w:spacing w:after="240"/>
        <w:jc w:val="both"/>
        <w:rPr>
          <w:rFonts w:ascii="Arial" w:hAnsi="Arial" w:cs="Arial"/>
        </w:rPr>
      </w:pPr>
      <w:r w:rsidRPr="00820FDF">
        <w:rPr>
          <w:rFonts w:ascii="Arial" w:hAnsi="Arial" w:cs="Arial"/>
        </w:rPr>
        <w:t>In ogni Comune d’Italia può essere costituito u</w:t>
      </w:r>
      <w:r w:rsidR="00276D6A" w:rsidRPr="00820FDF">
        <w:rPr>
          <w:rFonts w:ascii="Arial" w:hAnsi="Arial" w:cs="Arial"/>
        </w:rPr>
        <w:t>n Centro Territoriale</w:t>
      </w:r>
      <w:r w:rsidRPr="00820FDF">
        <w:rPr>
          <w:rFonts w:ascii="Arial" w:hAnsi="Arial" w:cs="Arial"/>
        </w:rPr>
        <w:t xml:space="preserve">,affiliato </w:t>
      </w:r>
      <w:r w:rsidR="000A6581" w:rsidRPr="00820FDF">
        <w:rPr>
          <w:rFonts w:ascii="Arial" w:hAnsi="Arial" w:cs="Arial"/>
        </w:rPr>
        <w:t>all’</w:t>
      </w:r>
      <w:r w:rsidR="00276D6A" w:rsidRPr="00820FDF">
        <w:rPr>
          <w:rFonts w:ascii="Arial" w:hAnsi="Arial" w:cs="Arial"/>
        </w:rPr>
        <w:t xml:space="preserve">Associazione Italiana Parchi Culturali quando vi siano almeno </w:t>
      </w:r>
      <w:r w:rsidR="008B15F3">
        <w:rPr>
          <w:rFonts w:ascii="Arial" w:hAnsi="Arial" w:cs="Arial"/>
        </w:rPr>
        <w:t>1</w:t>
      </w:r>
      <w:r w:rsidR="0039707D">
        <w:rPr>
          <w:rFonts w:ascii="Arial" w:hAnsi="Arial" w:cs="Arial"/>
        </w:rPr>
        <w:t>0</w:t>
      </w:r>
      <w:r w:rsidR="00276D6A" w:rsidRPr="00820FDF">
        <w:rPr>
          <w:rFonts w:ascii="Arial" w:hAnsi="Arial" w:cs="Arial"/>
        </w:rPr>
        <w:t xml:space="preserve"> aspiran</w:t>
      </w:r>
      <w:r w:rsidR="0006140C" w:rsidRPr="00820FDF">
        <w:rPr>
          <w:rFonts w:ascii="Arial" w:hAnsi="Arial" w:cs="Arial"/>
        </w:rPr>
        <w:t>ti Soci, residenti o domiciliati</w:t>
      </w:r>
      <w:r w:rsidR="00C129D1">
        <w:rPr>
          <w:rFonts w:ascii="Arial" w:hAnsi="Arial" w:cs="Arial"/>
        </w:rPr>
        <w:t xml:space="preserve"> nello stesso c</w:t>
      </w:r>
      <w:r w:rsidR="00276D6A" w:rsidRPr="00820FDF">
        <w:rPr>
          <w:rFonts w:ascii="Arial" w:hAnsi="Arial" w:cs="Arial"/>
        </w:rPr>
        <w:t xml:space="preserve">omune o in </w:t>
      </w:r>
      <w:r w:rsidR="00C129D1">
        <w:rPr>
          <w:rFonts w:ascii="Arial" w:hAnsi="Arial" w:cs="Arial"/>
        </w:rPr>
        <w:t>c</w:t>
      </w:r>
      <w:r w:rsidR="00276D6A" w:rsidRPr="00820FDF">
        <w:rPr>
          <w:rFonts w:ascii="Arial" w:hAnsi="Arial" w:cs="Arial"/>
        </w:rPr>
        <w:t>omuni limitrofi</w:t>
      </w:r>
      <w:r w:rsidR="007B66C8">
        <w:rPr>
          <w:rFonts w:ascii="Arial" w:hAnsi="Arial" w:cs="Arial"/>
        </w:rPr>
        <w:t>,</w:t>
      </w:r>
      <w:r w:rsidR="00276D6A" w:rsidRPr="00820FDF">
        <w:rPr>
          <w:rFonts w:ascii="Arial" w:hAnsi="Arial" w:cs="Arial"/>
        </w:rPr>
        <w:t xml:space="preserve"> ove non sia presente un Centro; la costituzione può avvenire anche su iniziativa di uno o più Soci di altro Centro che </w:t>
      </w:r>
      <w:r w:rsidR="006F13A8" w:rsidRPr="00820FDF">
        <w:rPr>
          <w:rFonts w:ascii="Arial" w:hAnsi="Arial" w:cs="Arial"/>
        </w:rPr>
        <w:t xml:space="preserve">ne </w:t>
      </w:r>
      <w:r w:rsidR="00276D6A" w:rsidRPr="00820FDF">
        <w:rPr>
          <w:rFonts w:ascii="Arial" w:hAnsi="Arial" w:cs="Arial"/>
        </w:rPr>
        <w:t>diventano  fondatori</w:t>
      </w:r>
      <w:r w:rsidR="001A3F3C" w:rsidRPr="00820FDF">
        <w:rPr>
          <w:rFonts w:ascii="Arial" w:hAnsi="Arial" w:cs="Arial"/>
        </w:rPr>
        <w:t>.</w:t>
      </w:r>
    </w:p>
    <w:p w:rsidR="00E5295D" w:rsidRPr="00820FDF" w:rsidRDefault="00E5295D" w:rsidP="00E5295D">
      <w:pPr>
        <w:widowControl w:val="0"/>
        <w:autoSpaceDE w:val="0"/>
        <w:autoSpaceDN w:val="0"/>
        <w:adjustRightInd w:val="0"/>
        <w:spacing w:after="240"/>
        <w:jc w:val="both"/>
        <w:rPr>
          <w:rFonts w:ascii="Arial" w:hAnsi="Arial" w:cs="Arial"/>
        </w:rPr>
      </w:pPr>
      <w:r w:rsidRPr="00820FDF">
        <w:rPr>
          <w:rFonts w:ascii="Arial" w:hAnsi="Arial" w:cs="Arial"/>
        </w:rPr>
        <w:t xml:space="preserve">La costituzione di un </w:t>
      </w:r>
      <w:r w:rsidR="002E005B" w:rsidRPr="00820FDF">
        <w:rPr>
          <w:rFonts w:ascii="Arial" w:hAnsi="Arial" w:cs="Arial"/>
        </w:rPr>
        <w:t xml:space="preserve">Centro </w:t>
      </w:r>
      <w:r w:rsidR="00301404" w:rsidRPr="00820FDF">
        <w:rPr>
          <w:rFonts w:ascii="Arial" w:hAnsi="Arial" w:cs="Arial"/>
        </w:rPr>
        <w:t xml:space="preserve">Territoriale deve essere </w:t>
      </w:r>
      <w:r w:rsidR="002E005B" w:rsidRPr="00820FDF">
        <w:rPr>
          <w:rFonts w:ascii="Arial" w:hAnsi="Arial" w:cs="Arial"/>
        </w:rPr>
        <w:t xml:space="preserve">ratificata </w:t>
      </w:r>
      <w:r w:rsidR="00301404" w:rsidRPr="00820FDF">
        <w:rPr>
          <w:rFonts w:ascii="Arial" w:hAnsi="Arial" w:cs="Arial"/>
        </w:rPr>
        <w:t xml:space="preserve">dal </w:t>
      </w:r>
      <w:r w:rsidR="002E005B" w:rsidRPr="00820FDF">
        <w:rPr>
          <w:rFonts w:ascii="Arial" w:hAnsi="Arial" w:cs="Arial"/>
        </w:rPr>
        <w:t xml:space="preserve">Consiglio Direttivo  Nazionale, la ratifica ha </w:t>
      </w:r>
      <w:r w:rsidRPr="00820FDF">
        <w:rPr>
          <w:rFonts w:ascii="Arial" w:hAnsi="Arial" w:cs="Arial"/>
        </w:rPr>
        <w:t xml:space="preserve">effetto dalla data del verbale di costituzione del Centro stesso, firmato dal Presidente Territoriale o da un suo rappresentante; la mancata ratifica entro </w:t>
      </w:r>
      <w:r w:rsidR="001337CE" w:rsidRPr="00820FDF">
        <w:rPr>
          <w:rFonts w:ascii="Arial" w:hAnsi="Arial" w:cs="Arial"/>
        </w:rPr>
        <w:t>novanta</w:t>
      </w:r>
      <w:r w:rsidRPr="00820FDF">
        <w:rPr>
          <w:rFonts w:ascii="Arial" w:hAnsi="Arial" w:cs="Arial"/>
        </w:rPr>
        <w:t xml:space="preserve"> giorni dalla richiesta</w:t>
      </w:r>
      <w:r w:rsidR="006F13A8" w:rsidRPr="00820FDF">
        <w:rPr>
          <w:rFonts w:ascii="Arial" w:hAnsi="Arial" w:cs="Arial"/>
        </w:rPr>
        <w:t>,</w:t>
      </w:r>
      <w:r w:rsidRPr="00820FDF">
        <w:rPr>
          <w:rFonts w:ascii="Arial" w:hAnsi="Arial" w:cs="Arial"/>
        </w:rPr>
        <w:t xml:space="preserve"> presentat</w:t>
      </w:r>
      <w:r w:rsidR="006F13A8" w:rsidRPr="00820FDF">
        <w:rPr>
          <w:rFonts w:ascii="Arial" w:hAnsi="Arial" w:cs="Arial"/>
        </w:rPr>
        <w:t xml:space="preserve">a dal Presidente Territoriale, </w:t>
      </w:r>
      <w:r w:rsidRPr="00820FDF">
        <w:rPr>
          <w:rFonts w:ascii="Arial" w:hAnsi="Arial" w:cs="Arial"/>
        </w:rPr>
        <w:t xml:space="preserve"> equivale a diniego alla costituzione medesima.</w:t>
      </w:r>
    </w:p>
    <w:p w:rsidR="008B36D2" w:rsidRPr="00820FDF" w:rsidRDefault="005D193C" w:rsidP="00E5295D">
      <w:pPr>
        <w:widowControl w:val="0"/>
        <w:autoSpaceDE w:val="0"/>
        <w:autoSpaceDN w:val="0"/>
        <w:adjustRightInd w:val="0"/>
        <w:spacing w:after="240"/>
        <w:jc w:val="both"/>
        <w:rPr>
          <w:rFonts w:ascii="Arial" w:hAnsi="Arial" w:cs="Arial"/>
        </w:rPr>
      </w:pPr>
      <w:r>
        <w:rPr>
          <w:rFonts w:ascii="Arial" w:hAnsi="Arial" w:cs="Arial"/>
        </w:rPr>
        <w:t>La procedura</w:t>
      </w:r>
      <w:r w:rsidR="002E005B" w:rsidRPr="00820FDF">
        <w:rPr>
          <w:rFonts w:ascii="Arial" w:hAnsi="Arial" w:cs="Arial"/>
        </w:rPr>
        <w:t xml:space="preserve"> di </w:t>
      </w:r>
      <w:r w:rsidR="00301404" w:rsidRPr="00820FDF">
        <w:rPr>
          <w:rFonts w:ascii="Arial" w:hAnsi="Arial" w:cs="Arial"/>
        </w:rPr>
        <w:t xml:space="preserve">costituzione </w:t>
      </w:r>
      <w:r w:rsidR="002E005B" w:rsidRPr="00820FDF">
        <w:rPr>
          <w:rFonts w:ascii="Arial" w:hAnsi="Arial" w:cs="Arial"/>
        </w:rPr>
        <w:t xml:space="preserve"> del Centro Territoriale avviene alla presenza di un </w:t>
      </w:r>
      <w:r w:rsidR="008B36D2" w:rsidRPr="00820FDF">
        <w:rPr>
          <w:rFonts w:ascii="Arial" w:hAnsi="Arial" w:cs="Arial"/>
        </w:rPr>
        <w:t xml:space="preserve">garante della regolarità delle procedure che può essere un </w:t>
      </w:r>
      <w:r w:rsidR="002E005B" w:rsidRPr="00820FDF">
        <w:rPr>
          <w:rFonts w:ascii="Arial" w:hAnsi="Arial" w:cs="Arial"/>
        </w:rPr>
        <w:t>rappresentante del Consiglio</w:t>
      </w:r>
      <w:r w:rsidR="00ED558C" w:rsidRPr="00820FDF">
        <w:rPr>
          <w:rFonts w:ascii="Arial" w:hAnsi="Arial" w:cs="Arial"/>
        </w:rPr>
        <w:t xml:space="preserve"> Direttivo</w:t>
      </w:r>
      <w:r w:rsidR="00E044DA" w:rsidRPr="00820FDF">
        <w:rPr>
          <w:rFonts w:ascii="Arial" w:hAnsi="Arial" w:cs="Arial"/>
        </w:rPr>
        <w:t xml:space="preserve"> Nazionale</w:t>
      </w:r>
      <w:r w:rsidR="00F510EE">
        <w:rPr>
          <w:rFonts w:ascii="Arial" w:hAnsi="Arial" w:cs="Arial"/>
        </w:rPr>
        <w:t xml:space="preserve">, </w:t>
      </w:r>
      <w:r w:rsidR="006F777A">
        <w:rPr>
          <w:rFonts w:ascii="Arial" w:hAnsi="Arial" w:cs="Arial"/>
        </w:rPr>
        <w:t>u</w:t>
      </w:r>
      <w:r w:rsidR="00F510EE">
        <w:rPr>
          <w:rFonts w:ascii="Arial" w:hAnsi="Arial" w:cs="Arial"/>
        </w:rPr>
        <w:t xml:space="preserve">n coordinatore regionale </w:t>
      </w:r>
      <w:r w:rsidR="00E044DA" w:rsidRPr="00820FDF">
        <w:rPr>
          <w:rFonts w:ascii="Arial" w:hAnsi="Arial" w:cs="Arial"/>
        </w:rPr>
        <w:t xml:space="preserve"> o  un socio fondatore, </w:t>
      </w:r>
      <w:r w:rsidR="00C053B4">
        <w:rPr>
          <w:rFonts w:ascii="Arial" w:hAnsi="Arial" w:cs="Arial"/>
        </w:rPr>
        <w:t xml:space="preserve"> </w:t>
      </w:r>
      <w:r w:rsidR="00D80342" w:rsidRPr="00820FDF">
        <w:rPr>
          <w:rFonts w:ascii="Arial" w:hAnsi="Arial" w:cs="Arial"/>
        </w:rPr>
        <w:t>geograficamente</w:t>
      </w:r>
      <w:r w:rsidR="00E044DA" w:rsidRPr="00820FDF">
        <w:rPr>
          <w:rFonts w:ascii="Arial" w:hAnsi="Arial" w:cs="Arial"/>
        </w:rPr>
        <w:t xml:space="preserve"> più vicino al Centro Territoriale da costituire</w:t>
      </w:r>
      <w:r w:rsidR="003A660E" w:rsidRPr="00820FDF">
        <w:rPr>
          <w:rFonts w:ascii="Arial" w:hAnsi="Arial" w:cs="Arial"/>
        </w:rPr>
        <w:t>.</w:t>
      </w:r>
    </w:p>
    <w:p w:rsidR="007621EC" w:rsidRDefault="007621EC" w:rsidP="00E5295D">
      <w:pPr>
        <w:widowControl w:val="0"/>
        <w:autoSpaceDE w:val="0"/>
        <w:autoSpaceDN w:val="0"/>
        <w:adjustRightInd w:val="0"/>
        <w:spacing w:after="240"/>
        <w:jc w:val="both"/>
        <w:rPr>
          <w:rFonts w:ascii="Arial" w:hAnsi="Arial" w:cs="Arial"/>
        </w:rPr>
      </w:pPr>
      <w:r w:rsidRPr="00820FDF">
        <w:rPr>
          <w:rFonts w:ascii="Arial" w:hAnsi="Arial" w:cs="Arial"/>
        </w:rPr>
        <w:t>I</w:t>
      </w:r>
      <w:r w:rsidR="00E93D7D" w:rsidRPr="00820FDF">
        <w:rPr>
          <w:rFonts w:ascii="Arial" w:hAnsi="Arial" w:cs="Arial"/>
        </w:rPr>
        <w:t>l</w:t>
      </w:r>
      <w:r w:rsidRPr="00820FDF">
        <w:rPr>
          <w:rFonts w:ascii="Arial" w:hAnsi="Arial" w:cs="Arial"/>
        </w:rPr>
        <w:t xml:space="preserve"> Centro Territoriale assume la denominazione di CENTRO </w:t>
      </w:r>
      <w:r w:rsidR="005D193C">
        <w:rPr>
          <w:rFonts w:ascii="Arial" w:hAnsi="Arial" w:cs="Arial"/>
        </w:rPr>
        <w:t xml:space="preserve">TERRITORIALE </w:t>
      </w:r>
      <w:proofErr w:type="spellStart"/>
      <w:r w:rsidR="005D193C">
        <w:rPr>
          <w:rFonts w:ascii="Arial" w:hAnsi="Arial" w:cs="Arial"/>
        </w:rPr>
        <w:t>AIParC</w:t>
      </w:r>
      <w:proofErr w:type="spellEnd"/>
      <w:r w:rsidR="00DB62B2" w:rsidRPr="00820FDF">
        <w:rPr>
          <w:rFonts w:ascii="Arial" w:hAnsi="Arial" w:cs="Arial"/>
        </w:rPr>
        <w:t xml:space="preserve">, </w:t>
      </w:r>
      <w:r w:rsidR="00F510EE">
        <w:rPr>
          <w:rFonts w:ascii="Arial" w:hAnsi="Arial" w:cs="Arial"/>
        </w:rPr>
        <w:t>seguito dal nome del comune</w:t>
      </w:r>
      <w:r w:rsidR="005D193C">
        <w:rPr>
          <w:rFonts w:ascii="Arial" w:hAnsi="Arial" w:cs="Arial"/>
        </w:rPr>
        <w:t xml:space="preserve"> </w:t>
      </w:r>
      <w:r w:rsidR="007B66C8">
        <w:rPr>
          <w:rFonts w:ascii="Arial" w:hAnsi="Arial" w:cs="Arial"/>
        </w:rPr>
        <w:t>che lo ospita</w:t>
      </w:r>
      <w:r w:rsidRPr="00820FDF">
        <w:rPr>
          <w:rFonts w:ascii="Arial" w:hAnsi="Arial" w:cs="Arial"/>
        </w:rPr>
        <w:t>.</w:t>
      </w:r>
    </w:p>
    <w:p w:rsidR="00215663" w:rsidRDefault="00215663" w:rsidP="00E5295D">
      <w:pPr>
        <w:widowControl w:val="0"/>
        <w:autoSpaceDE w:val="0"/>
        <w:autoSpaceDN w:val="0"/>
        <w:adjustRightInd w:val="0"/>
        <w:spacing w:after="240"/>
        <w:jc w:val="both"/>
        <w:rPr>
          <w:rFonts w:ascii="Arial" w:hAnsi="Arial" w:cs="Arial"/>
        </w:rPr>
      </w:pPr>
      <w:r>
        <w:rPr>
          <w:rFonts w:ascii="Arial" w:hAnsi="Arial" w:cs="Arial"/>
        </w:rPr>
        <w:t>Costituito il Centro</w:t>
      </w:r>
      <w:r w:rsidR="00C127B9">
        <w:rPr>
          <w:rFonts w:ascii="Arial" w:hAnsi="Arial" w:cs="Arial"/>
        </w:rPr>
        <w:t xml:space="preserve"> Territoriale, il</w:t>
      </w:r>
      <w:r>
        <w:rPr>
          <w:rFonts w:ascii="Arial" w:hAnsi="Arial" w:cs="Arial"/>
        </w:rPr>
        <w:t xml:space="preserve"> Consiglio Direttivo</w:t>
      </w:r>
      <w:r w:rsidR="00C127B9">
        <w:rPr>
          <w:rFonts w:ascii="Arial" w:hAnsi="Arial" w:cs="Arial"/>
        </w:rPr>
        <w:t>, come previsto dall’art. 9 dello Statuto</w:t>
      </w:r>
      <w:r w:rsidR="00C2005B">
        <w:rPr>
          <w:rFonts w:ascii="Arial" w:hAnsi="Arial" w:cs="Arial"/>
        </w:rPr>
        <w:t>)</w:t>
      </w:r>
      <w:r w:rsidR="00C127B9">
        <w:rPr>
          <w:rFonts w:ascii="Arial" w:hAnsi="Arial" w:cs="Arial"/>
        </w:rPr>
        <w:t xml:space="preserve"> convocherà la riunione della prima assemblea dei soci, alla quale parteciperanno tutti gli  iscritti</w:t>
      </w:r>
      <w:r w:rsidR="009D03CB">
        <w:rPr>
          <w:rFonts w:ascii="Arial" w:hAnsi="Arial" w:cs="Arial"/>
        </w:rPr>
        <w:t>.</w:t>
      </w:r>
      <w:r w:rsidR="00C127B9">
        <w:rPr>
          <w:rFonts w:ascii="Arial" w:hAnsi="Arial" w:cs="Arial"/>
        </w:rPr>
        <w:t>. Nel corso dell</w:t>
      </w:r>
      <w:r w:rsidR="00C2005B">
        <w:rPr>
          <w:rFonts w:ascii="Arial" w:hAnsi="Arial" w:cs="Arial"/>
        </w:rPr>
        <w:t>’</w:t>
      </w:r>
      <w:r w:rsidR="00C127B9">
        <w:rPr>
          <w:rFonts w:ascii="Arial" w:hAnsi="Arial" w:cs="Arial"/>
        </w:rPr>
        <w:t>assemblea</w:t>
      </w:r>
      <w:r w:rsidR="00C2005B">
        <w:rPr>
          <w:rFonts w:ascii="Arial" w:hAnsi="Arial" w:cs="Arial"/>
        </w:rPr>
        <w:t xml:space="preserve">  (art. 14 Statuto) </w:t>
      </w:r>
      <w:r w:rsidR="00C127B9">
        <w:rPr>
          <w:rFonts w:ascii="Arial" w:hAnsi="Arial" w:cs="Arial"/>
        </w:rPr>
        <w:t xml:space="preserve">sarà eletto  il collegio dei revisori dei conti  e saranno nominati i responsabili delle commissioni o gruppi di lavoro </w:t>
      </w:r>
      <w:r w:rsidR="00C2005B">
        <w:rPr>
          <w:rFonts w:ascii="Arial" w:hAnsi="Arial" w:cs="Arial"/>
        </w:rPr>
        <w:t>( Art . 6 Regolamento)</w:t>
      </w:r>
      <w:r w:rsidR="00C127B9">
        <w:rPr>
          <w:rFonts w:ascii="Arial" w:hAnsi="Arial" w:cs="Arial"/>
        </w:rPr>
        <w:t>.</w:t>
      </w:r>
    </w:p>
    <w:p w:rsidR="009455F6" w:rsidRPr="00820FDF" w:rsidRDefault="009455F6" w:rsidP="00E5295D">
      <w:pPr>
        <w:widowControl w:val="0"/>
        <w:autoSpaceDE w:val="0"/>
        <w:autoSpaceDN w:val="0"/>
        <w:adjustRightInd w:val="0"/>
        <w:spacing w:after="240"/>
        <w:jc w:val="both"/>
        <w:rPr>
          <w:rFonts w:ascii="Arial" w:hAnsi="Arial" w:cs="Arial"/>
        </w:rPr>
      </w:pPr>
      <w:r>
        <w:rPr>
          <w:rFonts w:ascii="Arial" w:hAnsi="Arial" w:cs="Arial"/>
        </w:rPr>
        <w:t>I Centri Territoriali sono affiliati all’</w:t>
      </w:r>
      <w:proofErr w:type="spellStart"/>
      <w:r>
        <w:rPr>
          <w:rFonts w:ascii="Arial" w:hAnsi="Arial" w:cs="Arial"/>
        </w:rPr>
        <w:t>AIParC</w:t>
      </w:r>
      <w:proofErr w:type="spellEnd"/>
      <w:r>
        <w:rPr>
          <w:rFonts w:ascii="Arial" w:hAnsi="Arial" w:cs="Arial"/>
        </w:rPr>
        <w:t xml:space="preserve"> nazionale e hanno piena autonomia </w:t>
      </w:r>
      <w:r w:rsidR="004145A1">
        <w:rPr>
          <w:rFonts w:ascii="Arial" w:hAnsi="Arial" w:cs="Arial"/>
        </w:rPr>
        <w:t xml:space="preserve">economica, </w:t>
      </w:r>
      <w:r>
        <w:rPr>
          <w:rFonts w:ascii="Arial" w:hAnsi="Arial" w:cs="Arial"/>
        </w:rPr>
        <w:t>organizzativa e gestionale.</w:t>
      </w:r>
    </w:p>
    <w:p w:rsidR="00E044DA" w:rsidRPr="00820FDF" w:rsidRDefault="00E044DA" w:rsidP="00E5295D">
      <w:pPr>
        <w:widowControl w:val="0"/>
        <w:autoSpaceDE w:val="0"/>
        <w:autoSpaceDN w:val="0"/>
        <w:adjustRightInd w:val="0"/>
        <w:spacing w:after="240"/>
        <w:jc w:val="both"/>
        <w:rPr>
          <w:rFonts w:ascii="Arial" w:hAnsi="Arial" w:cs="Arial"/>
        </w:rPr>
      </w:pPr>
      <w:r w:rsidRPr="00820FDF">
        <w:rPr>
          <w:rFonts w:ascii="Arial" w:hAnsi="Arial" w:cs="Arial"/>
        </w:rPr>
        <w:t>I</w:t>
      </w:r>
      <w:r w:rsidR="00E93D7D" w:rsidRPr="00820FDF">
        <w:rPr>
          <w:rFonts w:ascii="Arial" w:hAnsi="Arial" w:cs="Arial"/>
        </w:rPr>
        <w:t>l Consiglio nazionale ha facoltà di nominare coordinatori</w:t>
      </w:r>
      <w:r w:rsidR="00272078" w:rsidRPr="00820FDF">
        <w:rPr>
          <w:rFonts w:ascii="Arial" w:hAnsi="Arial" w:cs="Arial"/>
        </w:rPr>
        <w:t xml:space="preserve"> regionali dei Centri,</w:t>
      </w:r>
      <w:r w:rsidRPr="00820FDF">
        <w:rPr>
          <w:rFonts w:ascii="Arial" w:hAnsi="Arial" w:cs="Arial"/>
        </w:rPr>
        <w:t xml:space="preserve"> Soci fondatori,  residenti nelle  Regioni che</w:t>
      </w:r>
      <w:r w:rsidR="00ED55F8" w:rsidRPr="00820FDF">
        <w:rPr>
          <w:rFonts w:ascii="Arial" w:hAnsi="Arial" w:cs="Arial"/>
        </w:rPr>
        <w:t xml:space="preserve"> ospitano i Centri Territoriali</w:t>
      </w:r>
      <w:r w:rsidR="00272078" w:rsidRPr="00820FDF">
        <w:rPr>
          <w:rFonts w:ascii="Arial" w:hAnsi="Arial" w:cs="Arial"/>
        </w:rPr>
        <w:t>.</w:t>
      </w:r>
      <w:r w:rsidR="00ED55F8" w:rsidRPr="00820FDF">
        <w:rPr>
          <w:rFonts w:ascii="Arial" w:hAnsi="Arial" w:cs="Arial"/>
        </w:rPr>
        <w:t xml:space="preserve"> Possono</w:t>
      </w:r>
      <w:r w:rsidR="00272078" w:rsidRPr="00820FDF">
        <w:rPr>
          <w:rFonts w:ascii="Arial" w:hAnsi="Arial" w:cs="Arial"/>
        </w:rPr>
        <w:t>,altresì,</w:t>
      </w:r>
      <w:r w:rsidR="00ED55F8" w:rsidRPr="00820FDF">
        <w:rPr>
          <w:rFonts w:ascii="Arial" w:hAnsi="Arial" w:cs="Arial"/>
        </w:rPr>
        <w:t>essere nominati, coordinatori regionali anche soci che evidenzi</w:t>
      </w:r>
      <w:r w:rsidR="00ED249F" w:rsidRPr="00820FDF">
        <w:rPr>
          <w:rFonts w:ascii="Arial" w:hAnsi="Arial" w:cs="Arial"/>
        </w:rPr>
        <w:t>no particolare impegn</w:t>
      </w:r>
      <w:r w:rsidR="00ED55F8" w:rsidRPr="00820FDF">
        <w:rPr>
          <w:rFonts w:ascii="Arial" w:hAnsi="Arial" w:cs="Arial"/>
        </w:rPr>
        <w:t>o nell’attività di proselitismo  o  di  promozione degli scopi dell’Associazione.</w:t>
      </w:r>
    </w:p>
    <w:p w:rsidR="0020090A" w:rsidRPr="00820FDF" w:rsidRDefault="00E5295D" w:rsidP="00242537">
      <w:pPr>
        <w:widowControl w:val="0"/>
        <w:autoSpaceDE w:val="0"/>
        <w:autoSpaceDN w:val="0"/>
        <w:adjustRightInd w:val="0"/>
        <w:spacing w:after="240"/>
        <w:jc w:val="both"/>
        <w:rPr>
          <w:rFonts w:ascii="Arial" w:hAnsi="Arial" w:cs="Arial"/>
        </w:rPr>
      </w:pPr>
      <w:r w:rsidRPr="00820FDF">
        <w:rPr>
          <w:rFonts w:ascii="Arial" w:hAnsi="Arial" w:cs="Arial"/>
        </w:rPr>
        <w:t>L</w:t>
      </w:r>
      <w:r w:rsidR="006A69BD" w:rsidRPr="00820FDF">
        <w:rPr>
          <w:rFonts w:ascii="Arial" w:hAnsi="Arial" w:cs="Arial"/>
        </w:rPr>
        <w:t xml:space="preserve">’anno sociale inizia </w:t>
      </w:r>
      <w:r w:rsidR="003C65E8" w:rsidRPr="00820FDF">
        <w:rPr>
          <w:rFonts w:ascii="Arial" w:hAnsi="Arial" w:cs="Arial"/>
        </w:rPr>
        <w:t>il 1°</w:t>
      </w:r>
      <w:r w:rsidR="00BE2F67" w:rsidRPr="00820FDF">
        <w:rPr>
          <w:rFonts w:ascii="Arial" w:hAnsi="Arial" w:cs="Arial"/>
        </w:rPr>
        <w:t>gennaio e si conclude il 31 dicembre</w:t>
      </w:r>
    </w:p>
    <w:p w:rsidR="00C127B9" w:rsidRDefault="00C127B9" w:rsidP="00242537">
      <w:pPr>
        <w:widowControl w:val="0"/>
        <w:autoSpaceDE w:val="0"/>
        <w:autoSpaceDN w:val="0"/>
        <w:adjustRightInd w:val="0"/>
        <w:spacing w:after="240"/>
        <w:jc w:val="both"/>
        <w:rPr>
          <w:rFonts w:ascii="Arial" w:hAnsi="Arial" w:cs="Arial"/>
          <w:bCs/>
        </w:rPr>
      </w:pPr>
    </w:p>
    <w:p w:rsidR="006A69BD" w:rsidRPr="00820FDF" w:rsidRDefault="0020090A" w:rsidP="00242537">
      <w:pPr>
        <w:widowControl w:val="0"/>
        <w:autoSpaceDE w:val="0"/>
        <w:autoSpaceDN w:val="0"/>
        <w:adjustRightInd w:val="0"/>
        <w:spacing w:after="240"/>
        <w:jc w:val="both"/>
        <w:rPr>
          <w:rFonts w:ascii="Arial" w:hAnsi="Arial" w:cs="Arial"/>
        </w:rPr>
      </w:pPr>
      <w:r w:rsidRPr="00820FDF">
        <w:rPr>
          <w:rFonts w:ascii="Arial" w:hAnsi="Arial" w:cs="Arial"/>
          <w:bCs/>
        </w:rPr>
        <w:lastRenderedPageBreak/>
        <w:t>I SOCI</w:t>
      </w:r>
      <w:r w:rsidR="006A69BD" w:rsidRPr="00820FDF">
        <w:rPr>
          <w:rFonts w:ascii="Arial" w:hAnsi="Arial" w:cs="Arial"/>
          <w:bCs/>
        </w:rPr>
        <w:t xml:space="preserve"> (TITOLO III STATUTO)</w:t>
      </w:r>
    </w:p>
    <w:p w:rsidR="00DF5D81" w:rsidRPr="009302A1" w:rsidRDefault="006F777A" w:rsidP="00242537">
      <w:pPr>
        <w:widowControl w:val="0"/>
        <w:autoSpaceDE w:val="0"/>
        <w:autoSpaceDN w:val="0"/>
        <w:adjustRightInd w:val="0"/>
        <w:spacing w:after="240"/>
        <w:jc w:val="both"/>
        <w:rPr>
          <w:rFonts w:ascii="Arial" w:hAnsi="Arial" w:cs="Arial"/>
          <w:b/>
          <w:bCs/>
        </w:rPr>
      </w:pPr>
      <w:r>
        <w:rPr>
          <w:rFonts w:ascii="Arial" w:hAnsi="Arial" w:cs="Arial"/>
          <w:b/>
          <w:bCs/>
        </w:rPr>
        <w:t>ART. 2 (Art. 9</w:t>
      </w:r>
      <w:r w:rsidR="006A69BD" w:rsidRPr="009302A1">
        <w:rPr>
          <w:rFonts w:ascii="Arial" w:hAnsi="Arial" w:cs="Arial"/>
          <w:b/>
          <w:bCs/>
        </w:rPr>
        <w:t xml:space="preserve"> Statuto) </w:t>
      </w:r>
    </w:p>
    <w:p w:rsidR="00215663" w:rsidRPr="00820FDF" w:rsidRDefault="00215663" w:rsidP="00215663">
      <w:pPr>
        <w:autoSpaceDE w:val="0"/>
        <w:autoSpaceDN w:val="0"/>
        <w:adjustRightInd w:val="0"/>
        <w:jc w:val="both"/>
        <w:rPr>
          <w:rFonts w:ascii="Arial" w:hAnsi="Arial" w:cs="Arial"/>
        </w:rPr>
      </w:pPr>
      <w:r w:rsidRPr="00820FDF">
        <w:rPr>
          <w:rFonts w:ascii="Arial" w:hAnsi="Arial" w:cs="Arial"/>
        </w:rPr>
        <w:t>Possono essere soci dell’</w:t>
      </w:r>
      <w:proofErr w:type="spellStart"/>
      <w:r w:rsidRPr="00820FDF">
        <w:rPr>
          <w:rFonts w:ascii="Arial" w:hAnsi="Arial" w:cs="Arial"/>
        </w:rPr>
        <w:t>A.I.Par.C.</w:t>
      </w:r>
      <w:proofErr w:type="spellEnd"/>
      <w:r w:rsidRPr="00820FDF">
        <w:rPr>
          <w:rFonts w:ascii="Arial" w:hAnsi="Arial" w:cs="Arial"/>
        </w:rPr>
        <w:t xml:space="preserve"> uomini e donne che abbiano raggiunto la maggiore età, residenti  nel territorio italiano, in possesso di titolo di studio, cultura, capacità o idoneità che consentano  lo svolgimento delle attività indicate nel Titolo II art. 3 dello Statuto;  tale idoneità può essere desunta  da concrete attività, documentate, svolte nella vita sociale, culturale, scientifica, associativa o di volontariato, tanto da potersi dedurre la disponibilità e l’attitudine al raggiungimento dei fini  dell’Associazione, di cui all’art.3 dello statuto.</w:t>
      </w:r>
    </w:p>
    <w:p w:rsidR="00215663" w:rsidRPr="00820FDF" w:rsidRDefault="00215663" w:rsidP="00215663">
      <w:pPr>
        <w:autoSpaceDE w:val="0"/>
        <w:autoSpaceDN w:val="0"/>
        <w:adjustRightInd w:val="0"/>
        <w:jc w:val="both"/>
        <w:rPr>
          <w:rFonts w:ascii="Arial" w:hAnsi="Arial" w:cs="Arial"/>
          <w:bCs/>
        </w:rPr>
      </w:pPr>
      <w:r w:rsidRPr="00820FDF">
        <w:rPr>
          <w:rFonts w:ascii="Arial" w:hAnsi="Arial" w:cs="Arial"/>
        </w:rPr>
        <w:t>Anche donne o uomini  di nazionalità non italiana possono essere Soci, purché residenti  nel  territorio italiano ed in possesso dei requisiti di cui ai precedenti commi.</w:t>
      </w:r>
    </w:p>
    <w:p w:rsidR="00215663" w:rsidRDefault="00215663" w:rsidP="00242537">
      <w:pPr>
        <w:widowControl w:val="0"/>
        <w:autoSpaceDE w:val="0"/>
        <w:autoSpaceDN w:val="0"/>
        <w:adjustRightInd w:val="0"/>
        <w:spacing w:after="240"/>
        <w:jc w:val="both"/>
        <w:rPr>
          <w:rFonts w:ascii="Arial" w:hAnsi="Arial" w:cs="Arial"/>
          <w:bCs/>
        </w:rPr>
      </w:pPr>
      <w:r>
        <w:rPr>
          <w:rFonts w:ascii="Arial" w:hAnsi="Arial" w:cs="Arial"/>
          <w:bCs/>
        </w:rPr>
        <w:t>I SOCI si distinguono in:</w:t>
      </w:r>
    </w:p>
    <w:p w:rsidR="00402C52" w:rsidRDefault="00402C52" w:rsidP="00402C52">
      <w:pPr>
        <w:pStyle w:val="Paragrafoelenco"/>
        <w:numPr>
          <w:ilvl w:val="0"/>
          <w:numId w:val="27"/>
        </w:numPr>
        <w:autoSpaceDE w:val="0"/>
        <w:autoSpaceDN w:val="0"/>
        <w:adjustRightInd w:val="0"/>
        <w:jc w:val="both"/>
        <w:rPr>
          <w:rFonts w:ascii="Arial" w:hAnsi="Arial" w:cs="Arial"/>
          <w:b/>
          <w:bCs/>
        </w:rPr>
      </w:pPr>
      <w:r>
        <w:rPr>
          <w:rFonts w:ascii="Arial" w:hAnsi="Arial" w:cs="Arial"/>
          <w:b/>
          <w:bCs/>
        </w:rPr>
        <w:t>Soci Onorari</w:t>
      </w:r>
    </w:p>
    <w:p w:rsidR="00402C52" w:rsidRDefault="00402C52" w:rsidP="00402C52">
      <w:pPr>
        <w:pStyle w:val="Paragrafoelenco"/>
        <w:numPr>
          <w:ilvl w:val="0"/>
          <w:numId w:val="27"/>
        </w:numPr>
        <w:autoSpaceDE w:val="0"/>
        <w:autoSpaceDN w:val="0"/>
        <w:adjustRightInd w:val="0"/>
        <w:jc w:val="both"/>
        <w:rPr>
          <w:rFonts w:ascii="Arial" w:hAnsi="Arial" w:cs="Arial"/>
          <w:b/>
          <w:bCs/>
        </w:rPr>
      </w:pPr>
      <w:r>
        <w:rPr>
          <w:rFonts w:ascii="Arial" w:hAnsi="Arial" w:cs="Arial"/>
          <w:b/>
          <w:bCs/>
        </w:rPr>
        <w:t>Soci Fondatori</w:t>
      </w:r>
    </w:p>
    <w:p w:rsidR="00402C52" w:rsidRDefault="00402C52" w:rsidP="00402C52">
      <w:pPr>
        <w:pStyle w:val="Paragrafoelenco"/>
        <w:numPr>
          <w:ilvl w:val="0"/>
          <w:numId w:val="27"/>
        </w:numPr>
        <w:autoSpaceDE w:val="0"/>
        <w:autoSpaceDN w:val="0"/>
        <w:adjustRightInd w:val="0"/>
        <w:jc w:val="both"/>
        <w:rPr>
          <w:rFonts w:ascii="Arial" w:hAnsi="Arial" w:cs="Arial"/>
          <w:b/>
          <w:bCs/>
        </w:rPr>
      </w:pPr>
      <w:r>
        <w:rPr>
          <w:rFonts w:ascii="Arial" w:hAnsi="Arial" w:cs="Arial"/>
          <w:b/>
          <w:bCs/>
        </w:rPr>
        <w:t>Soci Sostenitori</w:t>
      </w:r>
    </w:p>
    <w:p w:rsidR="00402C52" w:rsidRPr="006064CA" w:rsidRDefault="00402C52" w:rsidP="00402C52">
      <w:pPr>
        <w:pStyle w:val="Paragrafoelenco"/>
        <w:numPr>
          <w:ilvl w:val="0"/>
          <w:numId w:val="27"/>
        </w:numPr>
        <w:autoSpaceDE w:val="0"/>
        <w:autoSpaceDN w:val="0"/>
        <w:adjustRightInd w:val="0"/>
        <w:jc w:val="both"/>
        <w:rPr>
          <w:rFonts w:ascii="Arial" w:hAnsi="Arial" w:cs="Arial"/>
          <w:b/>
          <w:bCs/>
        </w:rPr>
      </w:pPr>
      <w:r>
        <w:rPr>
          <w:rFonts w:ascii="Arial" w:hAnsi="Arial" w:cs="Arial"/>
          <w:b/>
          <w:bCs/>
        </w:rPr>
        <w:t>Soci Ordinari</w:t>
      </w:r>
    </w:p>
    <w:p w:rsidR="00402C52" w:rsidRDefault="00402C52" w:rsidP="00402C52">
      <w:pPr>
        <w:autoSpaceDE w:val="0"/>
        <w:autoSpaceDN w:val="0"/>
        <w:adjustRightInd w:val="0"/>
        <w:jc w:val="both"/>
        <w:rPr>
          <w:rFonts w:ascii="Arial" w:hAnsi="Arial" w:cs="Arial"/>
          <w:b/>
          <w:bCs/>
        </w:rPr>
      </w:pPr>
    </w:p>
    <w:p w:rsidR="006F777A" w:rsidRPr="00820FDF" w:rsidRDefault="00402C52" w:rsidP="006F777A">
      <w:pPr>
        <w:pStyle w:val="Nessunaspaziatura"/>
        <w:jc w:val="both"/>
        <w:rPr>
          <w:rFonts w:ascii="Arial" w:hAnsi="Arial" w:cs="Arial"/>
          <w:sz w:val="24"/>
          <w:szCs w:val="24"/>
        </w:rPr>
      </w:pPr>
      <w:r w:rsidRPr="006064CA">
        <w:rPr>
          <w:rFonts w:ascii="Arial" w:hAnsi="Arial" w:cs="Arial"/>
        </w:rPr>
        <w:t>SOCI ONORARI Sono Soci Onorari   quelle persone che si siano particolarmente distint</w:t>
      </w:r>
      <w:r>
        <w:rPr>
          <w:rFonts w:ascii="Arial" w:hAnsi="Arial" w:cs="Arial"/>
        </w:rPr>
        <w:t>e</w:t>
      </w:r>
      <w:r w:rsidRPr="006064CA">
        <w:rPr>
          <w:rFonts w:ascii="Arial" w:hAnsi="Arial" w:cs="Arial"/>
        </w:rPr>
        <w:t xml:space="preserve"> per spiccate benemerenze nei confronti del</w:t>
      </w:r>
      <w:r>
        <w:rPr>
          <w:rFonts w:ascii="Arial" w:hAnsi="Arial" w:cs="Arial"/>
        </w:rPr>
        <w:t>l’</w:t>
      </w:r>
      <w:proofErr w:type="spellStart"/>
      <w:r>
        <w:rPr>
          <w:rFonts w:ascii="Arial" w:hAnsi="Arial" w:cs="Arial"/>
        </w:rPr>
        <w:t>AIParC</w:t>
      </w:r>
      <w:proofErr w:type="spellEnd"/>
      <w:r w:rsidR="00215663">
        <w:rPr>
          <w:rFonts w:ascii="Arial" w:hAnsi="Arial" w:cs="Arial"/>
        </w:rPr>
        <w:t xml:space="preserve"> o del Contesto sociale e culturale</w:t>
      </w:r>
      <w:r>
        <w:rPr>
          <w:rFonts w:ascii="Arial" w:hAnsi="Arial" w:cs="Arial"/>
        </w:rPr>
        <w:t>.</w:t>
      </w:r>
      <w:r w:rsidRPr="006064CA">
        <w:rPr>
          <w:rFonts w:ascii="Arial" w:hAnsi="Arial" w:cs="Arial"/>
        </w:rPr>
        <w:t xml:space="preserve"> La relativa deliberazione dovrà essere adottata - su proposta del Presidente del</w:t>
      </w:r>
      <w:r>
        <w:rPr>
          <w:rFonts w:ascii="Arial" w:hAnsi="Arial" w:cs="Arial"/>
        </w:rPr>
        <w:t>l’Associazione</w:t>
      </w:r>
      <w:r w:rsidRPr="006064CA">
        <w:rPr>
          <w:rFonts w:ascii="Arial" w:hAnsi="Arial" w:cs="Arial"/>
        </w:rPr>
        <w:t xml:space="preserve">  - con l'unanimità dei voti da parte dei membri del Consiglio Direttivo in carica</w:t>
      </w:r>
      <w:r>
        <w:rPr>
          <w:rFonts w:ascii="Arial" w:hAnsi="Arial" w:cs="Arial"/>
        </w:rPr>
        <w:t xml:space="preserve"> e deve essere ratificata dall’Assemblea. </w:t>
      </w:r>
      <w:r w:rsidR="006F777A" w:rsidRPr="00820FDF">
        <w:rPr>
          <w:rFonts w:ascii="Arial" w:hAnsi="Arial" w:cs="Arial"/>
          <w:sz w:val="24"/>
          <w:szCs w:val="24"/>
        </w:rPr>
        <w:t>I Soci onorari hanno tutti i diritti e i doveri degli altri Soci ad eccezione del pagamento delle quote associative</w:t>
      </w:r>
      <w:r w:rsidR="006F777A">
        <w:rPr>
          <w:rFonts w:ascii="Arial" w:hAnsi="Arial" w:cs="Arial"/>
        </w:rPr>
        <w:t xml:space="preserve"> </w:t>
      </w:r>
      <w:r w:rsidR="006F777A" w:rsidRPr="00820FDF">
        <w:rPr>
          <w:rFonts w:ascii="Arial" w:hAnsi="Arial" w:cs="Arial"/>
          <w:sz w:val="24"/>
          <w:szCs w:val="24"/>
        </w:rPr>
        <w:t>Perdono tale qualità i Soci onorari</w:t>
      </w:r>
      <w:r w:rsidR="006F777A">
        <w:rPr>
          <w:rFonts w:ascii="Arial" w:hAnsi="Arial" w:cs="Arial"/>
          <w:sz w:val="24"/>
          <w:szCs w:val="24"/>
        </w:rPr>
        <w:t xml:space="preserve"> </w:t>
      </w:r>
      <w:r w:rsidR="006F777A" w:rsidRPr="00820FDF">
        <w:rPr>
          <w:rFonts w:ascii="Arial" w:hAnsi="Arial" w:cs="Arial"/>
          <w:sz w:val="24"/>
          <w:szCs w:val="24"/>
        </w:rPr>
        <w:t>che  non partecipino per due anni consecutivi alle attività o che siano stati sottoposti ad una sanzione disciplinare o  ad una condanna giudiziaria.</w:t>
      </w:r>
    </w:p>
    <w:p w:rsidR="00402C52" w:rsidRPr="006064CA" w:rsidRDefault="00402C52" w:rsidP="00402C52">
      <w:pPr>
        <w:autoSpaceDE w:val="0"/>
        <w:autoSpaceDN w:val="0"/>
        <w:adjustRightInd w:val="0"/>
        <w:jc w:val="both"/>
        <w:rPr>
          <w:rFonts w:ascii="Arial" w:hAnsi="Arial" w:cs="Arial"/>
        </w:rPr>
      </w:pPr>
      <w:r w:rsidRPr="006064CA">
        <w:rPr>
          <w:rFonts w:ascii="Arial" w:hAnsi="Arial" w:cs="Arial"/>
        </w:rPr>
        <w:t xml:space="preserve">SOCI FONDATORI Sono Soci Fondatori tutti coloro che abbiano contribuito finanziariamente e fattivamente alla fondazione dell'Associazione. </w:t>
      </w:r>
    </w:p>
    <w:p w:rsidR="00402C52" w:rsidRPr="003C7D18" w:rsidRDefault="00402C52" w:rsidP="00402C52">
      <w:pPr>
        <w:autoSpaceDE w:val="0"/>
        <w:autoSpaceDN w:val="0"/>
        <w:adjustRightInd w:val="0"/>
        <w:jc w:val="both"/>
        <w:rPr>
          <w:rFonts w:ascii="Arial" w:hAnsi="Arial" w:cs="Arial"/>
          <w:bCs/>
        </w:rPr>
      </w:pPr>
      <w:r w:rsidRPr="006064CA">
        <w:rPr>
          <w:rFonts w:ascii="Arial" w:hAnsi="Arial" w:cs="Arial"/>
        </w:rPr>
        <w:t xml:space="preserve">SOCI SOSTENITORI Sono Soci sostenitori tutti i Soci che  facciano espressamente richiesta </w:t>
      </w:r>
      <w:r w:rsidR="00F510EE">
        <w:rPr>
          <w:rFonts w:ascii="Arial" w:hAnsi="Arial" w:cs="Arial"/>
        </w:rPr>
        <w:t xml:space="preserve">di essere inseriti nell’elenco nazionale, </w:t>
      </w:r>
      <w:r w:rsidRPr="006064CA">
        <w:rPr>
          <w:rFonts w:ascii="Arial" w:hAnsi="Arial" w:cs="Arial"/>
        </w:rPr>
        <w:t xml:space="preserve">obbligandosi al pagamento di una maggiorazione  della quota prevista per i Soci Ordinari. </w:t>
      </w:r>
      <w:r w:rsidRPr="003C7D18">
        <w:rPr>
          <w:rFonts w:ascii="Arial" w:hAnsi="Arial" w:cs="Arial"/>
          <w:bCs/>
        </w:rPr>
        <w:t>Possono</w:t>
      </w:r>
      <w:r w:rsidR="00F510EE">
        <w:rPr>
          <w:rFonts w:ascii="Arial" w:hAnsi="Arial" w:cs="Arial"/>
          <w:bCs/>
        </w:rPr>
        <w:t xml:space="preserve"> anche </w:t>
      </w:r>
      <w:r w:rsidRPr="003C7D18">
        <w:rPr>
          <w:rFonts w:ascii="Arial" w:hAnsi="Arial" w:cs="Arial"/>
          <w:bCs/>
        </w:rPr>
        <w:t xml:space="preserve"> essere   soci  sostenitori soggetti che offrano  all’Associazione beni mobili, immobili, valori o altro. </w:t>
      </w:r>
    </w:p>
    <w:p w:rsidR="00402C52" w:rsidRPr="006064CA" w:rsidRDefault="00402C52" w:rsidP="00402C52">
      <w:pPr>
        <w:autoSpaceDE w:val="0"/>
        <w:autoSpaceDN w:val="0"/>
        <w:adjustRightInd w:val="0"/>
        <w:jc w:val="both"/>
        <w:rPr>
          <w:rFonts w:ascii="Arial" w:hAnsi="Arial" w:cs="Arial"/>
          <w:b/>
          <w:bCs/>
        </w:rPr>
      </w:pPr>
      <w:r w:rsidRPr="006064CA">
        <w:rPr>
          <w:rFonts w:ascii="Arial" w:hAnsi="Arial" w:cs="Arial"/>
        </w:rPr>
        <w:t>SOCI ORDINARI Sono Soci Ordinari coloro che, avendo raggiunto la maggiore età, ne facciano espressamente richiesta e vengano ammessi secondo le modalità di cui al presente Statuto</w:t>
      </w:r>
    </w:p>
    <w:p w:rsidR="00DB3A21" w:rsidRPr="00820FDF" w:rsidRDefault="00DB3A21" w:rsidP="00355302">
      <w:pPr>
        <w:pStyle w:val="Nessunaspaziatura"/>
        <w:jc w:val="both"/>
        <w:rPr>
          <w:rFonts w:ascii="Arial" w:hAnsi="Arial" w:cs="Arial"/>
          <w:sz w:val="24"/>
          <w:szCs w:val="24"/>
        </w:rPr>
      </w:pPr>
    </w:p>
    <w:p w:rsidR="00355302" w:rsidRPr="00820FDF" w:rsidRDefault="00A559E0" w:rsidP="008821A6">
      <w:pPr>
        <w:pStyle w:val="Nessunaspaziatura"/>
        <w:jc w:val="both"/>
        <w:rPr>
          <w:rFonts w:ascii="Arial" w:hAnsi="Arial" w:cs="Arial"/>
          <w:sz w:val="24"/>
          <w:szCs w:val="24"/>
        </w:rPr>
      </w:pPr>
      <w:r>
        <w:rPr>
          <w:rFonts w:ascii="Arial" w:hAnsi="Arial" w:cs="Arial"/>
          <w:sz w:val="24"/>
          <w:szCs w:val="24"/>
        </w:rPr>
        <w:t>.</w:t>
      </w:r>
    </w:p>
    <w:p w:rsidR="00FC2340" w:rsidRPr="00820FDF" w:rsidRDefault="00FC2340" w:rsidP="006A1585">
      <w:pPr>
        <w:pStyle w:val="Nessunaspaziatura"/>
        <w:rPr>
          <w:rFonts w:ascii="Arial" w:hAnsi="Arial" w:cs="Arial"/>
          <w:sz w:val="24"/>
          <w:szCs w:val="24"/>
        </w:rPr>
      </w:pPr>
    </w:p>
    <w:p w:rsidR="006A69BD" w:rsidRPr="00820FDF" w:rsidRDefault="006F777A" w:rsidP="006A1585">
      <w:pPr>
        <w:pStyle w:val="Nessunaspaziatura"/>
        <w:rPr>
          <w:rFonts w:ascii="Arial" w:hAnsi="Arial" w:cs="Arial"/>
          <w:sz w:val="24"/>
          <w:szCs w:val="24"/>
        </w:rPr>
      </w:pPr>
      <w:r>
        <w:rPr>
          <w:rFonts w:ascii="Arial" w:hAnsi="Arial" w:cs="Arial"/>
          <w:b/>
          <w:sz w:val="24"/>
          <w:szCs w:val="24"/>
        </w:rPr>
        <w:lastRenderedPageBreak/>
        <w:t>ART.3</w:t>
      </w:r>
      <w:r w:rsidR="00355302" w:rsidRPr="009302A1">
        <w:rPr>
          <w:rFonts w:ascii="Arial" w:hAnsi="Arial" w:cs="Arial"/>
          <w:b/>
          <w:sz w:val="24"/>
          <w:szCs w:val="24"/>
        </w:rPr>
        <w:t xml:space="preserve"> </w:t>
      </w:r>
      <w:r w:rsidR="006D75E4">
        <w:rPr>
          <w:rFonts w:ascii="Arial" w:hAnsi="Arial" w:cs="Arial"/>
          <w:b/>
          <w:sz w:val="24"/>
          <w:szCs w:val="24"/>
        </w:rPr>
        <w:t>–</w:t>
      </w:r>
      <w:r w:rsidR="003F53EB">
        <w:rPr>
          <w:rFonts w:ascii="Arial" w:hAnsi="Arial" w:cs="Arial"/>
          <w:b/>
          <w:sz w:val="24"/>
          <w:szCs w:val="24"/>
        </w:rPr>
        <w:t xml:space="preserve"> </w:t>
      </w:r>
      <w:r w:rsidR="00301404" w:rsidRPr="00820FDF">
        <w:rPr>
          <w:rFonts w:ascii="Arial" w:hAnsi="Arial" w:cs="Arial"/>
          <w:sz w:val="24"/>
          <w:szCs w:val="24"/>
        </w:rPr>
        <w:t>AMMISSIONE</w:t>
      </w:r>
      <w:r w:rsidR="006D75E4">
        <w:rPr>
          <w:rFonts w:ascii="Arial" w:hAnsi="Arial" w:cs="Arial"/>
          <w:sz w:val="24"/>
          <w:szCs w:val="24"/>
        </w:rPr>
        <w:t xml:space="preserve">, OBBLIGHI, </w:t>
      </w:r>
      <w:r w:rsidR="00301404" w:rsidRPr="00820FDF">
        <w:rPr>
          <w:rFonts w:ascii="Arial" w:hAnsi="Arial" w:cs="Arial"/>
          <w:sz w:val="24"/>
          <w:szCs w:val="24"/>
        </w:rPr>
        <w:t>DIMISSIONI</w:t>
      </w:r>
      <w:r w:rsidR="006D75E4">
        <w:rPr>
          <w:rFonts w:ascii="Arial" w:hAnsi="Arial" w:cs="Arial"/>
          <w:sz w:val="24"/>
          <w:szCs w:val="24"/>
        </w:rPr>
        <w:t xml:space="preserve"> …</w:t>
      </w:r>
      <w:r>
        <w:rPr>
          <w:rFonts w:ascii="Arial" w:hAnsi="Arial" w:cs="Arial"/>
          <w:sz w:val="24"/>
          <w:szCs w:val="24"/>
        </w:rPr>
        <w:t>(Art. 10</w:t>
      </w:r>
      <w:r w:rsidR="003F53EB">
        <w:rPr>
          <w:rFonts w:ascii="Arial" w:hAnsi="Arial" w:cs="Arial"/>
          <w:sz w:val="24"/>
          <w:szCs w:val="24"/>
        </w:rPr>
        <w:t xml:space="preserve"> Statuto)</w:t>
      </w:r>
    </w:p>
    <w:p w:rsidR="006A69BD" w:rsidRPr="00820FDF" w:rsidRDefault="00F66C34" w:rsidP="00242537">
      <w:pPr>
        <w:widowControl w:val="0"/>
        <w:autoSpaceDE w:val="0"/>
        <w:autoSpaceDN w:val="0"/>
        <w:adjustRightInd w:val="0"/>
        <w:spacing w:after="240"/>
        <w:jc w:val="both"/>
        <w:rPr>
          <w:rFonts w:ascii="Arial" w:hAnsi="Arial" w:cs="Arial"/>
        </w:rPr>
      </w:pPr>
      <w:r w:rsidRPr="00820FDF">
        <w:rPr>
          <w:rFonts w:ascii="Arial" w:hAnsi="Arial" w:cs="Arial"/>
        </w:rPr>
        <w:t>I</w:t>
      </w:r>
      <w:r w:rsidR="006A1585" w:rsidRPr="00820FDF">
        <w:rPr>
          <w:rFonts w:ascii="Arial" w:hAnsi="Arial" w:cs="Arial"/>
        </w:rPr>
        <w:t xml:space="preserve"> Soci che intenda</w:t>
      </w:r>
      <w:r w:rsidR="006A69BD" w:rsidRPr="00820FDF">
        <w:rPr>
          <w:rFonts w:ascii="Arial" w:hAnsi="Arial" w:cs="Arial"/>
        </w:rPr>
        <w:t xml:space="preserve">no proporre l'ammissione di </w:t>
      </w:r>
      <w:r w:rsidRPr="00820FDF">
        <w:rPr>
          <w:rFonts w:ascii="Arial" w:hAnsi="Arial" w:cs="Arial"/>
        </w:rPr>
        <w:t>un nuovo Socio</w:t>
      </w:r>
      <w:r w:rsidR="006A69BD" w:rsidRPr="00820FDF">
        <w:rPr>
          <w:rFonts w:ascii="Arial" w:hAnsi="Arial" w:cs="Arial"/>
        </w:rPr>
        <w:t xml:space="preserve"> devono presentare richiesta scritta al Co</w:t>
      </w:r>
      <w:r w:rsidRPr="00820FDF">
        <w:rPr>
          <w:rFonts w:ascii="Arial" w:hAnsi="Arial" w:cs="Arial"/>
        </w:rPr>
        <w:t>nsiglio Direttivo</w:t>
      </w:r>
      <w:r w:rsidR="008821A6" w:rsidRPr="00820FDF">
        <w:rPr>
          <w:rFonts w:ascii="Arial" w:hAnsi="Arial" w:cs="Arial"/>
        </w:rPr>
        <w:t xml:space="preserve">, su </w:t>
      </w:r>
      <w:r w:rsidR="006A69BD" w:rsidRPr="00820FDF">
        <w:rPr>
          <w:rFonts w:ascii="Arial" w:hAnsi="Arial" w:cs="Arial"/>
        </w:rPr>
        <w:t xml:space="preserve"> apposito m</w:t>
      </w:r>
      <w:r w:rsidR="006A1585" w:rsidRPr="00820FDF">
        <w:rPr>
          <w:rFonts w:ascii="Arial" w:hAnsi="Arial" w:cs="Arial"/>
        </w:rPr>
        <w:t>odello</w:t>
      </w:r>
      <w:r w:rsidR="00BE2F67" w:rsidRPr="00820FDF">
        <w:rPr>
          <w:rFonts w:ascii="Arial" w:hAnsi="Arial" w:cs="Arial"/>
        </w:rPr>
        <w:t>,</w:t>
      </w:r>
      <w:r w:rsidR="006A1585" w:rsidRPr="00820FDF">
        <w:rPr>
          <w:rFonts w:ascii="Arial" w:hAnsi="Arial" w:cs="Arial"/>
        </w:rPr>
        <w:t xml:space="preserve"> predisposto dalla Segrete</w:t>
      </w:r>
      <w:r w:rsidR="006A69BD" w:rsidRPr="00820FDF">
        <w:rPr>
          <w:rFonts w:ascii="Arial" w:hAnsi="Arial" w:cs="Arial"/>
        </w:rPr>
        <w:t>ria</w:t>
      </w:r>
      <w:r w:rsidR="001A3F3C" w:rsidRPr="00820FDF">
        <w:rPr>
          <w:rFonts w:ascii="Arial" w:hAnsi="Arial" w:cs="Arial"/>
        </w:rPr>
        <w:t>,</w:t>
      </w:r>
      <w:r w:rsidR="006A69BD" w:rsidRPr="00820FDF">
        <w:rPr>
          <w:rFonts w:ascii="Arial" w:hAnsi="Arial" w:cs="Arial"/>
        </w:rPr>
        <w:t xml:space="preserve">  contenente i dati anagrafici dell'aspira</w:t>
      </w:r>
      <w:r w:rsidRPr="00820FDF">
        <w:rPr>
          <w:rFonts w:ascii="Arial" w:hAnsi="Arial" w:cs="Arial"/>
        </w:rPr>
        <w:t>nte Socio</w:t>
      </w:r>
      <w:r w:rsidR="00DF5D81" w:rsidRPr="00820FDF">
        <w:rPr>
          <w:rFonts w:ascii="Arial" w:hAnsi="Arial" w:cs="Arial"/>
        </w:rPr>
        <w:t xml:space="preserve"> e un curriculum vitae</w:t>
      </w:r>
      <w:r w:rsidR="006A69BD" w:rsidRPr="00820FDF">
        <w:rPr>
          <w:rFonts w:ascii="Arial" w:hAnsi="Arial" w:cs="Arial"/>
        </w:rPr>
        <w:t xml:space="preserve">; </w:t>
      </w:r>
      <w:r w:rsidRPr="00820FDF">
        <w:rPr>
          <w:rFonts w:ascii="Arial" w:hAnsi="Arial" w:cs="Arial"/>
        </w:rPr>
        <w:t>Il Socio</w:t>
      </w:r>
      <w:r w:rsidR="008821A6" w:rsidRPr="00820FDF">
        <w:rPr>
          <w:rFonts w:ascii="Arial" w:hAnsi="Arial" w:cs="Arial"/>
        </w:rPr>
        <w:t>,</w:t>
      </w:r>
      <w:r w:rsidR="006A69BD" w:rsidRPr="00820FDF">
        <w:rPr>
          <w:rFonts w:ascii="Arial" w:hAnsi="Arial" w:cs="Arial"/>
        </w:rPr>
        <w:t xml:space="preserve"> am</w:t>
      </w:r>
      <w:r w:rsidR="006A1585" w:rsidRPr="00820FDF">
        <w:rPr>
          <w:rFonts w:ascii="Arial" w:hAnsi="Arial" w:cs="Arial"/>
        </w:rPr>
        <w:t>messo</w:t>
      </w:r>
      <w:r w:rsidR="006A69BD" w:rsidRPr="00820FDF">
        <w:rPr>
          <w:rFonts w:ascii="Arial" w:hAnsi="Arial" w:cs="Arial"/>
        </w:rPr>
        <w:t xml:space="preserve"> con delibera del C</w:t>
      </w:r>
      <w:r w:rsidRPr="00820FDF">
        <w:rPr>
          <w:rFonts w:ascii="Arial" w:hAnsi="Arial" w:cs="Arial"/>
        </w:rPr>
        <w:t>onsiglio</w:t>
      </w:r>
      <w:r w:rsidR="008821A6" w:rsidRPr="00820FDF">
        <w:rPr>
          <w:rFonts w:ascii="Arial" w:hAnsi="Arial" w:cs="Arial"/>
        </w:rPr>
        <w:t xml:space="preserve"> Direttivo Territoriale,</w:t>
      </w:r>
      <w:r w:rsidR="006A69BD" w:rsidRPr="00820FDF">
        <w:rPr>
          <w:rFonts w:ascii="Arial" w:hAnsi="Arial" w:cs="Arial"/>
        </w:rPr>
        <w:t xml:space="preserve"> compila e sottoscrive il medesimo modello</w:t>
      </w:r>
      <w:r w:rsidR="008821A6" w:rsidRPr="00820FDF">
        <w:rPr>
          <w:rFonts w:ascii="Arial" w:hAnsi="Arial" w:cs="Arial"/>
        </w:rPr>
        <w:t>,</w:t>
      </w:r>
      <w:r w:rsidR="006A69BD" w:rsidRPr="00820FDF">
        <w:rPr>
          <w:rFonts w:ascii="Arial" w:hAnsi="Arial" w:cs="Arial"/>
        </w:rPr>
        <w:t xml:space="preserve"> unitamente al consenso al trattamento dei dati personali ai sensi del </w:t>
      </w:r>
      <w:proofErr w:type="spellStart"/>
      <w:r w:rsidR="006A69BD" w:rsidRPr="00820FDF">
        <w:rPr>
          <w:rFonts w:ascii="Arial" w:hAnsi="Arial" w:cs="Arial"/>
        </w:rPr>
        <w:t>D.Lgs</w:t>
      </w:r>
      <w:proofErr w:type="spellEnd"/>
      <w:r w:rsidR="006A69BD" w:rsidRPr="00820FDF">
        <w:rPr>
          <w:rFonts w:ascii="Arial" w:hAnsi="Arial" w:cs="Arial"/>
        </w:rPr>
        <w:t xml:space="preserve"> 196/03 sulla privacy e alla dichiarazione di accettazione dello Statuto e del Regolamento; tali documenti devono essere conservati nell'archivio dell</w:t>
      </w:r>
      <w:r w:rsidR="00F0639F" w:rsidRPr="00820FDF">
        <w:rPr>
          <w:rFonts w:ascii="Arial" w:hAnsi="Arial" w:cs="Arial"/>
        </w:rPr>
        <w:t>’Associazione</w:t>
      </w:r>
      <w:r w:rsidR="006A69BD" w:rsidRPr="00820FDF">
        <w:rPr>
          <w:rFonts w:ascii="Arial" w:hAnsi="Arial" w:cs="Arial"/>
        </w:rPr>
        <w:t>.</w:t>
      </w:r>
    </w:p>
    <w:p w:rsidR="006A69BD" w:rsidRPr="00820FDF"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I soci</w:t>
      </w:r>
      <w:r w:rsidR="006A69BD" w:rsidRPr="00820FDF">
        <w:rPr>
          <w:rFonts w:ascii="Arial" w:hAnsi="Arial" w:cs="Arial"/>
        </w:rPr>
        <w:t xml:space="preserve"> presentat</w:t>
      </w:r>
      <w:r w:rsidRPr="00820FDF">
        <w:rPr>
          <w:rFonts w:ascii="Arial" w:hAnsi="Arial" w:cs="Arial"/>
        </w:rPr>
        <w:t>ori</w:t>
      </w:r>
      <w:r w:rsidR="006A69BD" w:rsidRPr="00820FDF">
        <w:rPr>
          <w:rFonts w:ascii="Arial" w:hAnsi="Arial" w:cs="Arial"/>
        </w:rPr>
        <w:t xml:space="preserve"> sono garanti dell'idoneità associativa e delle qua</w:t>
      </w:r>
      <w:r w:rsidRPr="00820FDF">
        <w:rPr>
          <w:rFonts w:ascii="Arial" w:hAnsi="Arial" w:cs="Arial"/>
        </w:rPr>
        <w:t>lità morali dell’aspirante Socio</w:t>
      </w:r>
      <w:r w:rsidR="006A69BD" w:rsidRPr="00820FDF">
        <w:rPr>
          <w:rFonts w:ascii="Arial" w:hAnsi="Arial" w:cs="Arial"/>
        </w:rPr>
        <w:t xml:space="preserve">, secondo </w:t>
      </w:r>
      <w:r w:rsidR="00431106" w:rsidRPr="00820FDF">
        <w:rPr>
          <w:rFonts w:ascii="Arial" w:hAnsi="Arial" w:cs="Arial"/>
        </w:rPr>
        <w:t>i requisiti indicati nell'art. 6</w:t>
      </w:r>
      <w:r w:rsidR="006A69BD" w:rsidRPr="00820FDF">
        <w:rPr>
          <w:rFonts w:ascii="Arial" w:hAnsi="Arial" w:cs="Arial"/>
        </w:rPr>
        <w:t xml:space="preserve"> dello Statuto.</w:t>
      </w:r>
    </w:p>
    <w:p w:rsidR="006A69BD" w:rsidRPr="00820FDF"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I</w:t>
      </w:r>
      <w:r w:rsidR="006A69BD" w:rsidRPr="00820FDF">
        <w:rPr>
          <w:rFonts w:ascii="Arial" w:hAnsi="Arial" w:cs="Arial"/>
        </w:rPr>
        <w:t xml:space="preserve"> Soc</w:t>
      </w:r>
      <w:r w:rsidRPr="00820FDF">
        <w:rPr>
          <w:rFonts w:ascii="Arial" w:hAnsi="Arial" w:cs="Arial"/>
        </w:rPr>
        <w:t>i devono essere informati</w:t>
      </w:r>
      <w:r w:rsidR="005E20FE" w:rsidRPr="00820FDF">
        <w:rPr>
          <w:rFonts w:ascii="Arial" w:hAnsi="Arial" w:cs="Arial"/>
        </w:rPr>
        <w:t xml:space="preserve"> della proposta di </w:t>
      </w:r>
      <w:r w:rsidR="006A69BD" w:rsidRPr="00820FDF">
        <w:rPr>
          <w:rFonts w:ascii="Arial" w:hAnsi="Arial" w:cs="Arial"/>
        </w:rPr>
        <w:t>ammissione</w:t>
      </w:r>
      <w:r w:rsidR="00222249">
        <w:rPr>
          <w:rFonts w:ascii="Arial" w:hAnsi="Arial" w:cs="Arial"/>
        </w:rPr>
        <w:t xml:space="preserve"> </w:t>
      </w:r>
      <w:r w:rsidR="006A69BD" w:rsidRPr="00820FDF">
        <w:rPr>
          <w:rFonts w:ascii="Arial" w:hAnsi="Arial" w:cs="Arial"/>
        </w:rPr>
        <w:t>de</w:t>
      </w:r>
      <w:r w:rsidRPr="00820FDF">
        <w:rPr>
          <w:rFonts w:ascii="Arial" w:hAnsi="Arial" w:cs="Arial"/>
        </w:rPr>
        <w:t xml:space="preserve">i </w:t>
      </w:r>
      <w:r w:rsidR="006A69BD" w:rsidRPr="00820FDF">
        <w:rPr>
          <w:rFonts w:ascii="Arial" w:hAnsi="Arial" w:cs="Arial"/>
        </w:rPr>
        <w:t xml:space="preserve"> nuov</w:t>
      </w:r>
      <w:r w:rsidRPr="00820FDF">
        <w:rPr>
          <w:rFonts w:ascii="Arial" w:hAnsi="Arial" w:cs="Arial"/>
        </w:rPr>
        <w:t>i Soci</w:t>
      </w:r>
      <w:r w:rsidR="006A69BD" w:rsidRPr="00820FDF">
        <w:rPr>
          <w:rFonts w:ascii="Arial" w:hAnsi="Arial" w:cs="Arial"/>
        </w:rPr>
        <w:t xml:space="preserve"> attraverso l'ordine del </w:t>
      </w:r>
      <w:r w:rsidR="005C3F70" w:rsidRPr="00820FDF">
        <w:rPr>
          <w:rFonts w:ascii="Arial" w:hAnsi="Arial" w:cs="Arial"/>
        </w:rPr>
        <w:t xml:space="preserve">giorno della </w:t>
      </w:r>
      <w:r w:rsidR="00A37C33" w:rsidRPr="00820FDF">
        <w:rPr>
          <w:rFonts w:ascii="Arial" w:hAnsi="Arial" w:cs="Arial"/>
        </w:rPr>
        <w:t>riunione successiva</w:t>
      </w:r>
      <w:r w:rsidR="00F510EE">
        <w:rPr>
          <w:rFonts w:ascii="Arial" w:hAnsi="Arial" w:cs="Arial"/>
        </w:rPr>
        <w:t xml:space="preserve"> </w:t>
      </w:r>
      <w:r w:rsidR="006A69BD" w:rsidRPr="00820FDF">
        <w:rPr>
          <w:rFonts w:ascii="Arial" w:hAnsi="Arial" w:cs="Arial"/>
        </w:rPr>
        <w:t xml:space="preserve">all'ammissione da parte del </w:t>
      </w:r>
      <w:r w:rsidRPr="00820FDF">
        <w:rPr>
          <w:rFonts w:ascii="Arial" w:hAnsi="Arial" w:cs="Arial"/>
        </w:rPr>
        <w:t>Consiglio</w:t>
      </w:r>
      <w:r w:rsidR="006A69BD" w:rsidRPr="00820FDF">
        <w:rPr>
          <w:rFonts w:ascii="Arial" w:hAnsi="Arial" w:cs="Arial"/>
        </w:rPr>
        <w:t>.</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La presentazione ufficiale de</w:t>
      </w:r>
      <w:r w:rsidR="00F0639F" w:rsidRPr="00820FDF">
        <w:rPr>
          <w:rFonts w:ascii="Arial" w:hAnsi="Arial" w:cs="Arial"/>
        </w:rPr>
        <w:t>i nuovi soci coincide</w:t>
      </w:r>
      <w:r w:rsidR="00BE2F67" w:rsidRPr="00820FDF">
        <w:rPr>
          <w:rFonts w:ascii="Arial" w:hAnsi="Arial" w:cs="Arial"/>
        </w:rPr>
        <w:t>,</w:t>
      </w:r>
      <w:r w:rsidRPr="00820FDF">
        <w:rPr>
          <w:rFonts w:ascii="Arial" w:hAnsi="Arial" w:cs="Arial"/>
        </w:rPr>
        <w:t xml:space="preserve"> preferibilmente, con l</w:t>
      </w:r>
      <w:r w:rsidR="008821A6" w:rsidRPr="00820FDF">
        <w:rPr>
          <w:rFonts w:ascii="Arial" w:hAnsi="Arial" w:cs="Arial"/>
        </w:rPr>
        <w:t>’inaugurazione dell’anno sociale</w:t>
      </w:r>
      <w:r w:rsidRPr="00820FDF">
        <w:rPr>
          <w:rFonts w:ascii="Arial" w:hAnsi="Arial" w:cs="Arial"/>
        </w:rPr>
        <w:t>.</w:t>
      </w:r>
    </w:p>
    <w:p w:rsidR="006A69BD" w:rsidRPr="00820FDF"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I nuovi</w:t>
      </w:r>
      <w:r w:rsidR="006A69BD" w:rsidRPr="00820FDF">
        <w:rPr>
          <w:rFonts w:ascii="Arial" w:hAnsi="Arial" w:cs="Arial"/>
        </w:rPr>
        <w:t xml:space="preserve"> Soc</w:t>
      </w:r>
      <w:r w:rsidRPr="00820FDF">
        <w:rPr>
          <w:rFonts w:ascii="Arial" w:hAnsi="Arial" w:cs="Arial"/>
        </w:rPr>
        <w:t>i</w:t>
      </w:r>
      <w:r w:rsidR="006A69BD" w:rsidRPr="00820FDF">
        <w:rPr>
          <w:rFonts w:ascii="Arial" w:hAnsi="Arial" w:cs="Arial"/>
        </w:rPr>
        <w:t xml:space="preserve"> all’atto </w:t>
      </w:r>
      <w:r w:rsidRPr="00820FDF">
        <w:rPr>
          <w:rFonts w:ascii="Arial" w:hAnsi="Arial" w:cs="Arial"/>
        </w:rPr>
        <w:t>dell’ammissione saranno iscritti</w:t>
      </w:r>
      <w:r w:rsidR="006A69BD" w:rsidRPr="00820FDF">
        <w:rPr>
          <w:rFonts w:ascii="Arial" w:hAnsi="Arial" w:cs="Arial"/>
        </w:rPr>
        <w:t xml:space="preserve"> nel Registro cronolo</w:t>
      </w:r>
      <w:r w:rsidR="005C3F70" w:rsidRPr="00820FDF">
        <w:rPr>
          <w:rFonts w:ascii="Arial" w:hAnsi="Arial" w:cs="Arial"/>
        </w:rPr>
        <w:t>gico de</w:t>
      </w:r>
      <w:r w:rsidRPr="00820FDF">
        <w:rPr>
          <w:rFonts w:ascii="Arial" w:hAnsi="Arial" w:cs="Arial"/>
        </w:rPr>
        <w:t>i  Soci</w:t>
      </w:r>
      <w:r w:rsidR="005C3F70" w:rsidRPr="00820FDF">
        <w:rPr>
          <w:rFonts w:ascii="Arial" w:hAnsi="Arial" w:cs="Arial"/>
        </w:rPr>
        <w:t xml:space="preserve">; </w:t>
      </w:r>
      <w:r w:rsidR="006A69BD" w:rsidRPr="00820FDF">
        <w:rPr>
          <w:rFonts w:ascii="Arial" w:hAnsi="Arial" w:cs="Arial"/>
        </w:rPr>
        <w:t>ai fini del decorso dell’anzianità di iscrizione il termine decorre dalla data della delibera di ammissione del Co</w:t>
      </w:r>
      <w:r w:rsidRPr="00820FDF">
        <w:rPr>
          <w:rFonts w:ascii="Arial" w:hAnsi="Arial" w:cs="Arial"/>
        </w:rPr>
        <w:t>nsiglio Direttivo</w:t>
      </w:r>
      <w:r w:rsidR="006A69BD" w:rsidRPr="00820FDF">
        <w:rPr>
          <w:rFonts w:ascii="Arial" w:hAnsi="Arial" w:cs="Arial"/>
        </w:rPr>
        <w:t>.</w:t>
      </w:r>
    </w:p>
    <w:p w:rsidR="006A69BD" w:rsidRPr="00820FDF"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 xml:space="preserve">IL </w:t>
      </w:r>
      <w:r w:rsidR="006A69BD" w:rsidRPr="00820FDF">
        <w:rPr>
          <w:rFonts w:ascii="Arial" w:hAnsi="Arial" w:cs="Arial"/>
        </w:rPr>
        <w:t>Soci</w:t>
      </w:r>
      <w:r w:rsidRPr="00820FDF">
        <w:rPr>
          <w:rFonts w:ascii="Arial" w:hAnsi="Arial" w:cs="Arial"/>
        </w:rPr>
        <w:t>o</w:t>
      </w:r>
      <w:r w:rsidR="006A69BD" w:rsidRPr="00820FDF">
        <w:rPr>
          <w:rFonts w:ascii="Arial" w:hAnsi="Arial" w:cs="Arial"/>
        </w:rPr>
        <w:t xml:space="preserve"> ha l'obbligo di pagare la quota associativa entro il </w:t>
      </w:r>
      <w:r w:rsidR="00431106" w:rsidRPr="00820FDF">
        <w:rPr>
          <w:rFonts w:ascii="Arial" w:hAnsi="Arial" w:cs="Arial"/>
        </w:rPr>
        <w:t>31gennaio</w:t>
      </w:r>
      <w:r w:rsidR="006A69BD" w:rsidRPr="00820FDF">
        <w:rPr>
          <w:rFonts w:ascii="Arial" w:hAnsi="Arial" w:cs="Arial"/>
        </w:rPr>
        <w:t xml:space="preserve"> di ciascun anno;</w:t>
      </w:r>
      <w:r w:rsidR="00A769A7" w:rsidRPr="00820FDF">
        <w:rPr>
          <w:rFonts w:ascii="Arial" w:hAnsi="Arial" w:cs="Arial"/>
        </w:rPr>
        <w:t xml:space="preserve"> oltre </w:t>
      </w:r>
      <w:r w:rsidR="00BE2F67" w:rsidRPr="00820FDF">
        <w:rPr>
          <w:rFonts w:ascii="Arial" w:hAnsi="Arial" w:cs="Arial"/>
        </w:rPr>
        <w:t>tale</w:t>
      </w:r>
      <w:r w:rsidR="00F510EE">
        <w:rPr>
          <w:rFonts w:ascii="Arial" w:hAnsi="Arial" w:cs="Arial"/>
        </w:rPr>
        <w:t xml:space="preserve"> </w:t>
      </w:r>
      <w:r w:rsidR="00A769A7" w:rsidRPr="00820FDF">
        <w:rPr>
          <w:rFonts w:ascii="Arial" w:hAnsi="Arial" w:cs="Arial"/>
        </w:rPr>
        <w:t xml:space="preserve">data </w:t>
      </w:r>
      <w:r w:rsidRPr="00820FDF">
        <w:rPr>
          <w:rFonts w:ascii="Arial" w:hAnsi="Arial" w:cs="Arial"/>
        </w:rPr>
        <w:t xml:space="preserve"> è tenuto</w:t>
      </w:r>
      <w:r w:rsidR="006A69BD" w:rsidRPr="00820FDF">
        <w:rPr>
          <w:rFonts w:ascii="Arial" w:hAnsi="Arial" w:cs="Arial"/>
        </w:rPr>
        <w:t xml:space="preserve"> a versare i diritti di mora n</w:t>
      </w:r>
      <w:r w:rsidR="005C3F70" w:rsidRPr="00820FDF">
        <w:rPr>
          <w:rFonts w:ascii="Arial" w:hAnsi="Arial" w:cs="Arial"/>
        </w:rPr>
        <w:t>ella misura stabilita dal C</w:t>
      </w:r>
      <w:r w:rsidR="009D2498" w:rsidRPr="00820FDF">
        <w:rPr>
          <w:rFonts w:ascii="Arial" w:hAnsi="Arial" w:cs="Arial"/>
        </w:rPr>
        <w:t>onsiglio</w:t>
      </w:r>
      <w:r w:rsidR="00F510EE">
        <w:rPr>
          <w:rFonts w:ascii="Arial" w:hAnsi="Arial" w:cs="Arial"/>
        </w:rPr>
        <w:t xml:space="preserve"> </w:t>
      </w:r>
      <w:r w:rsidR="009D2498" w:rsidRPr="00820FDF">
        <w:rPr>
          <w:rFonts w:ascii="Arial" w:hAnsi="Arial" w:cs="Arial"/>
        </w:rPr>
        <w:t>Direttivo</w:t>
      </w:r>
      <w:r w:rsidRPr="00820FDF">
        <w:rPr>
          <w:rFonts w:ascii="Arial" w:hAnsi="Arial" w:cs="Arial"/>
        </w:rPr>
        <w:t>; Il Socio</w:t>
      </w:r>
      <w:r w:rsidR="005C3F70" w:rsidRPr="00820FDF">
        <w:rPr>
          <w:rFonts w:ascii="Arial" w:hAnsi="Arial" w:cs="Arial"/>
        </w:rPr>
        <w:t xml:space="preserve">, </w:t>
      </w:r>
      <w:r w:rsidR="006A69BD" w:rsidRPr="00820FDF">
        <w:rPr>
          <w:rFonts w:ascii="Arial" w:hAnsi="Arial" w:cs="Arial"/>
        </w:rPr>
        <w:t>per potere esercitare</w:t>
      </w:r>
      <w:r w:rsidR="005C3F70" w:rsidRPr="00820FDF">
        <w:rPr>
          <w:rFonts w:ascii="Arial" w:hAnsi="Arial" w:cs="Arial"/>
        </w:rPr>
        <w:t xml:space="preserve"> l’elettorato attivo e passivo, </w:t>
      </w:r>
      <w:r w:rsidR="006A69BD" w:rsidRPr="00820FDF">
        <w:rPr>
          <w:rFonts w:ascii="Arial" w:hAnsi="Arial" w:cs="Arial"/>
        </w:rPr>
        <w:t xml:space="preserve">deve essere in regola con il versamento della quota associativa alla data del 31 </w:t>
      </w:r>
      <w:r w:rsidR="007872A9">
        <w:rPr>
          <w:rFonts w:ascii="Arial" w:hAnsi="Arial" w:cs="Arial"/>
        </w:rPr>
        <w:t>gennaio</w:t>
      </w:r>
      <w:r w:rsidR="006A69BD" w:rsidRPr="00820FDF">
        <w:rPr>
          <w:rFonts w:ascii="Arial" w:hAnsi="Arial" w:cs="Arial"/>
        </w:rPr>
        <w:t>.</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E’ considerat</w:t>
      </w:r>
      <w:r w:rsidR="00F0639F" w:rsidRPr="00820FDF">
        <w:rPr>
          <w:rFonts w:ascii="Arial" w:hAnsi="Arial" w:cs="Arial"/>
        </w:rPr>
        <w:t>o dimissionario</w:t>
      </w:r>
      <w:r w:rsidR="006D75E4">
        <w:rPr>
          <w:rFonts w:ascii="Arial" w:hAnsi="Arial" w:cs="Arial"/>
        </w:rPr>
        <w:t xml:space="preserve"> </w:t>
      </w:r>
      <w:r w:rsidR="00F0639F" w:rsidRPr="00820FDF">
        <w:rPr>
          <w:rFonts w:ascii="Arial" w:hAnsi="Arial" w:cs="Arial"/>
        </w:rPr>
        <w:t>il Socio</w:t>
      </w:r>
      <w:r w:rsidRPr="00820FDF">
        <w:rPr>
          <w:rFonts w:ascii="Arial" w:hAnsi="Arial" w:cs="Arial"/>
        </w:rPr>
        <w:t xml:space="preserve"> che non provveda al pagamento della </w:t>
      </w:r>
      <w:r w:rsidR="00885B60" w:rsidRPr="00820FDF">
        <w:rPr>
          <w:rFonts w:ascii="Arial" w:hAnsi="Arial" w:cs="Arial"/>
        </w:rPr>
        <w:t>qu</w:t>
      </w:r>
      <w:r w:rsidRPr="00820FDF">
        <w:rPr>
          <w:rFonts w:ascii="Arial" w:hAnsi="Arial" w:cs="Arial"/>
        </w:rPr>
        <w:t>ota associativa e</w:t>
      </w:r>
      <w:r w:rsidR="00ED249F" w:rsidRPr="00820FDF">
        <w:rPr>
          <w:rFonts w:ascii="Arial" w:hAnsi="Arial" w:cs="Arial"/>
        </w:rPr>
        <w:t xml:space="preserve"> dei diritti di mora entro il 3</w:t>
      </w:r>
      <w:r w:rsidR="007872A9">
        <w:rPr>
          <w:rFonts w:ascii="Arial" w:hAnsi="Arial" w:cs="Arial"/>
        </w:rPr>
        <w:t>1marzo</w:t>
      </w:r>
      <w:r w:rsidR="00F510EE">
        <w:rPr>
          <w:rFonts w:ascii="Arial" w:hAnsi="Arial" w:cs="Arial"/>
        </w:rPr>
        <w:t xml:space="preserve"> </w:t>
      </w:r>
      <w:r w:rsidRPr="00820FDF">
        <w:rPr>
          <w:rFonts w:ascii="Arial" w:hAnsi="Arial" w:cs="Arial"/>
        </w:rPr>
        <w:t>con conseguente delibera di decadenza assunta dal Co</w:t>
      </w:r>
      <w:r w:rsidR="00F0639F" w:rsidRPr="00820FDF">
        <w:rPr>
          <w:rFonts w:ascii="Arial" w:hAnsi="Arial" w:cs="Arial"/>
        </w:rPr>
        <w:t>nsiglio</w:t>
      </w:r>
      <w:r w:rsidRPr="00820FDF">
        <w:rPr>
          <w:rFonts w:ascii="Arial" w:hAnsi="Arial" w:cs="Arial"/>
        </w:rPr>
        <w:t>,</w:t>
      </w:r>
      <w:r w:rsidR="00F510EE">
        <w:rPr>
          <w:rFonts w:ascii="Arial" w:hAnsi="Arial" w:cs="Arial"/>
        </w:rPr>
        <w:t xml:space="preserve"> </w:t>
      </w:r>
      <w:r w:rsidR="00A769A7" w:rsidRPr="00820FDF">
        <w:rPr>
          <w:rFonts w:ascii="Arial" w:hAnsi="Arial" w:cs="Arial"/>
        </w:rPr>
        <w:t>da comunicare all’</w:t>
      </w:r>
      <w:r w:rsidR="00F0639F" w:rsidRPr="00820FDF">
        <w:rPr>
          <w:rFonts w:ascii="Arial" w:hAnsi="Arial" w:cs="Arial"/>
        </w:rPr>
        <w:t>interessato</w:t>
      </w:r>
      <w:r w:rsidR="00ED249F" w:rsidRPr="00820FDF">
        <w:rPr>
          <w:rFonts w:ascii="Arial" w:hAnsi="Arial" w:cs="Arial"/>
        </w:rPr>
        <w:t xml:space="preserve"> entro 30 giorni pere mail </w:t>
      </w:r>
      <w:proofErr w:type="spellStart"/>
      <w:r w:rsidR="00ED249F" w:rsidRPr="00820FDF">
        <w:rPr>
          <w:rFonts w:ascii="Arial" w:hAnsi="Arial" w:cs="Arial"/>
        </w:rPr>
        <w:t>oper</w:t>
      </w:r>
      <w:proofErr w:type="spellEnd"/>
      <w:r w:rsidR="00ED249F" w:rsidRPr="00820FDF">
        <w:rPr>
          <w:rFonts w:ascii="Arial" w:hAnsi="Arial" w:cs="Arial"/>
        </w:rPr>
        <w:t xml:space="preserve"> posta ordinaria</w:t>
      </w:r>
    </w:p>
    <w:p w:rsidR="006A69BD"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E’ considerato automaticamente decaduto</w:t>
      </w:r>
      <w:r w:rsidR="00C053B4">
        <w:rPr>
          <w:rFonts w:ascii="Arial" w:hAnsi="Arial" w:cs="Arial"/>
        </w:rPr>
        <w:t xml:space="preserve"> </w:t>
      </w:r>
      <w:r w:rsidRPr="00820FDF">
        <w:rPr>
          <w:rFonts w:ascii="Arial" w:hAnsi="Arial" w:cs="Arial"/>
        </w:rPr>
        <w:t>il  socio</w:t>
      </w:r>
      <w:r w:rsidR="006A69BD" w:rsidRPr="00820FDF">
        <w:rPr>
          <w:rFonts w:ascii="Arial" w:hAnsi="Arial" w:cs="Arial"/>
        </w:rPr>
        <w:t xml:space="preserve"> che</w:t>
      </w:r>
      <w:r w:rsidR="00637DBA" w:rsidRPr="00820FDF">
        <w:rPr>
          <w:rFonts w:ascii="Arial" w:hAnsi="Arial" w:cs="Arial"/>
        </w:rPr>
        <w:t>, nel giudizio</w:t>
      </w:r>
      <w:r w:rsidR="006A69BD" w:rsidRPr="00820FDF">
        <w:rPr>
          <w:rFonts w:ascii="Arial" w:hAnsi="Arial" w:cs="Arial"/>
        </w:rPr>
        <w:t xml:space="preserve"> avanti la competente autorità giudiziaria</w:t>
      </w:r>
      <w:r w:rsidR="00DF5D81" w:rsidRPr="00820FDF">
        <w:rPr>
          <w:rFonts w:ascii="Arial" w:hAnsi="Arial" w:cs="Arial"/>
        </w:rPr>
        <w:t>,</w:t>
      </w:r>
      <w:r w:rsidR="006A69BD" w:rsidRPr="00820FDF">
        <w:rPr>
          <w:rFonts w:ascii="Arial" w:hAnsi="Arial" w:cs="Arial"/>
        </w:rPr>
        <w:t xml:space="preserve">  abbia riportato sentenza di condanna definitiva.</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Il Co</w:t>
      </w:r>
      <w:r w:rsidR="00F0639F" w:rsidRPr="00820FDF">
        <w:rPr>
          <w:rFonts w:ascii="Arial" w:hAnsi="Arial" w:cs="Arial"/>
        </w:rPr>
        <w:t>nsiglio</w:t>
      </w:r>
      <w:r w:rsidRPr="00820FDF">
        <w:rPr>
          <w:rFonts w:ascii="Arial" w:hAnsi="Arial" w:cs="Arial"/>
        </w:rPr>
        <w:t xml:space="preserve"> comun</w:t>
      </w:r>
      <w:r w:rsidR="00AF78C5" w:rsidRPr="00820FDF">
        <w:rPr>
          <w:rFonts w:ascii="Arial" w:hAnsi="Arial" w:cs="Arial"/>
        </w:rPr>
        <w:t>ica la decadenza all’interessato</w:t>
      </w:r>
      <w:r w:rsidRPr="00820FDF">
        <w:rPr>
          <w:rFonts w:ascii="Arial" w:hAnsi="Arial" w:cs="Arial"/>
        </w:rPr>
        <w:t>.</w:t>
      </w:r>
    </w:p>
    <w:p w:rsidR="00E7727B" w:rsidRDefault="00F0639F" w:rsidP="00242537">
      <w:pPr>
        <w:widowControl w:val="0"/>
        <w:autoSpaceDE w:val="0"/>
        <w:autoSpaceDN w:val="0"/>
        <w:adjustRightInd w:val="0"/>
        <w:spacing w:after="240"/>
        <w:jc w:val="both"/>
        <w:rPr>
          <w:rFonts w:ascii="Arial" w:hAnsi="Arial" w:cs="Arial"/>
        </w:rPr>
      </w:pPr>
      <w:r w:rsidRPr="00820FDF">
        <w:rPr>
          <w:rFonts w:ascii="Arial" w:hAnsi="Arial" w:cs="Arial"/>
        </w:rPr>
        <w:t>Il Socio</w:t>
      </w:r>
      <w:r w:rsidR="00DD5E4C" w:rsidRPr="00820FDF">
        <w:rPr>
          <w:rFonts w:ascii="Arial" w:hAnsi="Arial" w:cs="Arial"/>
        </w:rPr>
        <w:t xml:space="preserve"> che intenda</w:t>
      </w:r>
      <w:r w:rsidR="006A69BD" w:rsidRPr="00820FDF">
        <w:rPr>
          <w:rFonts w:ascii="Arial" w:hAnsi="Arial" w:cs="Arial"/>
        </w:rPr>
        <w:t xml:space="preserve"> dimettersi deve darne avviso scritto al Co</w:t>
      </w:r>
      <w:r w:rsidRPr="00820FDF">
        <w:rPr>
          <w:rFonts w:ascii="Arial" w:hAnsi="Arial" w:cs="Arial"/>
        </w:rPr>
        <w:t xml:space="preserve">nsiglio </w:t>
      </w:r>
      <w:r w:rsidR="006A69BD" w:rsidRPr="00820FDF">
        <w:rPr>
          <w:rFonts w:ascii="Arial" w:hAnsi="Arial" w:cs="Arial"/>
        </w:rPr>
        <w:t xml:space="preserve">entro il 31 </w:t>
      </w:r>
      <w:r w:rsidR="00DD5117">
        <w:rPr>
          <w:rFonts w:ascii="Arial" w:hAnsi="Arial" w:cs="Arial"/>
        </w:rPr>
        <w:t>dicembre</w:t>
      </w:r>
      <w:r w:rsidR="006A69BD" w:rsidRPr="00820FDF">
        <w:rPr>
          <w:rFonts w:ascii="Arial" w:hAnsi="Arial" w:cs="Arial"/>
        </w:rPr>
        <w:t xml:space="preserve"> dell'anno sociale in co</w:t>
      </w:r>
      <w:r w:rsidR="00C129D1">
        <w:rPr>
          <w:rFonts w:ascii="Arial" w:hAnsi="Arial" w:cs="Arial"/>
        </w:rPr>
        <w:t>rso, trascorso il quale termine</w:t>
      </w:r>
      <w:r w:rsidR="006A69BD" w:rsidRPr="00820FDF">
        <w:rPr>
          <w:rFonts w:ascii="Arial" w:hAnsi="Arial" w:cs="Arial"/>
        </w:rPr>
        <w:t xml:space="preserve"> è tenut</w:t>
      </w:r>
      <w:r w:rsidRPr="00820FDF">
        <w:rPr>
          <w:rFonts w:ascii="Arial" w:hAnsi="Arial" w:cs="Arial"/>
        </w:rPr>
        <w:t>o</w:t>
      </w:r>
      <w:r w:rsidR="006A69BD" w:rsidRPr="00820FDF">
        <w:rPr>
          <w:rFonts w:ascii="Arial" w:hAnsi="Arial" w:cs="Arial"/>
        </w:rPr>
        <w:t xml:space="preserve"> al pa</w:t>
      </w:r>
      <w:r w:rsidR="00C129D1">
        <w:rPr>
          <w:rFonts w:ascii="Arial" w:hAnsi="Arial" w:cs="Arial"/>
        </w:rPr>
        <w:t>gamento della quota associativa.</w:t>
      </w:r>
    </w:p>
    <w:p w:rsidR="001F6664" w:rsidRDefault="006A69BD" w:rsidP="00242537">
      <w:pPr>
        <w:widowControl w:val="0"/>
        <w:autoSpaceDE w:val="0"/>
        <w:autoSpaceDN w:val="0"/>
        <w:adjustRightInd w:val="0"/>
        <w:spacing w:after="240"/>
        <w:jc w:val="both"/>
        <w:rPr>
          <w:rFonts w:ascii="Arial" w:hAnsi="Arial" w:cs="Arial"/>
        </w:rPr>
      </w:pPr>
      <w:r w:rsidRPr="001F6664">
        <w:rPr>
          <w:rFonts w:ascii="Arial" w:hAnsi="Arial" w:cs="Arial"/>
        </w:rPr>
        <w:t>Le dimissioni</w:t>
      </w:r>
      <w:r w:rsidR="00517224" w:rsidRPr="001F6664">
        <w:rPr>
          <w:rFonts w:ascii="Arial" w:hAnsi="Arial" w:cs="Arial"/>
        </w:rPr>
        <w:t xml:space="preserve"> devono essere ratificate dal Consiglio Direttivo</w:t>
      </w:r>
      <w:r w:rsidR="00E7727B" w:rsidRPr="001F6664">
        <w:rPr>
          <w:rFonts w:ascii="Arial" w:hAnsi="Arial" w:cs="Arial"/>
        </w:rPr>
        <w:t xml:space="preserve"> quando si tratta di un socio semplice</w:t>
      </w:r>
      <w:r w:rsidR="00517224" w:rsidRPr="001F6664">
        <w:rPr>
          <w:rFonts w:ascii="Arial" w:hAnsi="Arial" w:cs="Arial"/>
        </w:rPr>
        <w:t xml:space="preserve">, </w:t>
      </w:r>
      <w:r w:rsidR="00E7727B" w:rsidRPr="001F6664">
        <w:rPr>
          <w:rFonts w:ascii="Arial" w:hAnsi="Arial" w:cs="Arial"/>
        </w:rPr>
        <w:t xml:space="preserve">dall’assemblea nel caso di un socio che ricopra una carica associativa. L’Organismo preposto </w:t>
      </w:r>
      <w:r w:rsidR="00517224" w:rsidRPr="001F6664">
        <w:rPr>
          <w:rFonts w:ascii="Arial" w:hAnsi="Arial" w:cs="Arial"/>
        </w:rPr>
        <w:t xml:space="preserve">ha la facoltà di respingerle. </w:t>
      </w:r>
    </w:p>
    <w:p w:rsidR="006A69BD" w:rsidRPr="001F6664" w:rsidRDefault="00517224" w:rsidP="00242537">
      <w:pPr>
        <w:widowControl w:val="0"/>
        <w:autoSpaceDE w:val="0"/>
        <w:autoSpaceDN w:val="0"/>
        <w:adjustRightInd w:val="0"/>
        <w:spacing w:after="240"/>
        <w:jc w:val="both"/>
        <w:rPr>
          <w:rFonts w:ascii="Arial" w:hAnsi="Arial" w:cs="Arial"/>
        </w:rPr>
      </w:pPr>
      <w:proofErr w:type="spellStart"/>
      <w:r w:rsidRPr="001F6664">
        <w:rPr>
          <w:rFonts w:ascii="Arial" w:hAnsi="Arial" w:cs="Arial"/>
        </w:rPr>
        <w:lastRenderedPageBreak/>
        <w:t>I</w:t>
      </w:r>
      <w:r w:rsidR="006A69BD" w:rsidRPr="001F6664">
        <w:rPr>
          <w:rFonts w:ascii="Arial" w:hAnsi="Arial" w:cs="Arial"/>
        </w:rPr>
        <w:t>l</w:t>
      </w:r>
      <w:r w:rsidR="00083DB8" w:rsidRPr="001F6664">
        <w:rPr>
          <w:rFonts w:ascii="Arial" w:hAnsi="Arial" w:cs="Arial"/>
        </w:rPr>
        <w:t>Socio</w:t>
      </w:r>
      <w:proofErr w:type="spellEnd"/>
      <w:r w:rsidR="001F6664">
        <w:rPr>
          <w:rFonts w:ascii="Arial" w:hAnsi="Arial" w:cs="Arial"/>
        </w:rPr>
        <w:t xml:space="preserve"> può ritirare </w:t>
      </w:r>
      <w:r w:rsidRPr="001F6664">
        <w:rPr>
          <w:rFonts w:ascii="Arial" w:hAnsi="Arial" w:cs="Arial"/>
        </w:rPr>
        <w:t>le proprie dimissioni</w:t>
      </w:r>
      <w:r w:rsidR="001F6664">
        <w:rPr>
          <w:rFonts w:ascii="Arial" w:hAnsi="Arial" w:cs="Arial"/>
        </w:rPr>
        <w:t xml:space="preserve"> prima che sia  deliberata la ratifica e</w:t>
      </w:r>
      <w:r w:rsidR="00222249">
        <w:rPr>
          <w:rFonts w:ascii="Arial" w:hAnsi="Arial" w:cs="Arial"/>
        </w:rPr>
        <w:t xml:space="preserve"> </w:t>
      </w:r>
      <w:r w:rsidR="006A69BD" w:rsidRPr="001F6664">
        <w:rPr>
          <w:rFonts w:ascii="Arial" w:hAnsi="Arial" w:cs="Arial"/>
        </w:rPr>
        <w:t xml:space="preserve">per una sola </w:t>
      </w:r>
      <w:proofErr w:type="spellStart"/>
      <w:r w:rsidR="006A69BD" w:rsidRPr="001F6664">
        <w:rPr>
          <w:rFonts w:ascii="Arial" w:hAnsi="Arial" w:cs="Arial"/>
        </w:rPr>
        <w:t>volta.</w:t>
      </w:r>
      <w:r w:rsidRPr="001F6664">
        <w:rPr>
          <w:rFonts w:ascii="Arial" w:hAnsi="Arial" w:cs="Arial"/>
        </w:rPr>
        <w:t>A</w:t>
      </w:r>
      <w:proofErr w:type="spellEnd"/>
      <w:r w:rsidRPr="001F6664">
        <w:rPr>
          <w:rFonts w:ascii="Arial" w:hAnsi="Arial" w:cs="Arial"/>
        </w:rPr>
        <w:t xml:space="preserve"> seguito della ratifica i</w:t>
      </w:r>
      <w:r w:rsidR="00ED249F" w:rsidRPr="001F6664">
        <w:rPr>
          <w:rFonts w:ascii="Arial" w:hAnsi="Arial" w:cs="Arial"/>
        </w:rPr>
        <w:t>l Consiglio</w:t>
      </w:r>
      <w:r w:rsidR="00F673F1">
        <w:rPr>
          <w:rFonts w:ascii="Arial" w:hAnsi="Arial" w:cs="Arial"/>
        </w:rPr>
        <w:t xml:space="preserve"> </w:t>
      </w:r>
      <w:r w:rsidR="00ED249F" w:rsidRPr="001F6664">
        <w:rPr>
          <w:rFonts w:ascii="Arial" w:hAnsi="Arial" w:cs="Arial"/>
        </w:rPr>
        <w:t>delibera la decadenza con conseguente cancellazione dall’elenco dei Soci.</w:t>
      </w:r>
    </w:p>
    <w:p w:rsidR="006A69BD" w:rsidRDefault="00083DB8" w:rsidP="00242537">
      <w:pPr>
        <w:widowControl w:val="0"/>
        <w:autoSpaceDE w:val="0"/>
        <w:autoSpaceDN w:val="0"/>
        <w:adjustRightInd w:val="0"/>
        <w:spacing w:after="240"/>
        <w:jc w:val="both"/>
        <w:rPr>
          <w:rFonts w:ascii="Arial" w:hAnsi="Arial" w:cs="Arial"/>
        </w:rPr>
      </w:pPr>
      <w:r w:rsidRPr="00820FDF">
        <w:rPr>
          <w:rFonts w:ascii="Arial" w:hAnsi="Arial" w:cs="Arial"/>
        </w:rPr>
        <w:t>Il Socio che chieda di essere riammesso</w:t>
      </w:r>
      <w:r w:rsidR="006A69BD" w:rsidRPr="00820FDF">
        <w:rPr>
          <w:rFonts w:ascii="Arial" w:hAnsi="Arial" w:cs="Arial"/>
        </w:rPr>
        <w:t xml:space="preserve"> deve seguire la procedura di ammissione prevista per </w:t>
      </w:r>
      <w:r w:rsidRPr="00820FDF">
        <w:rPr>
          <w:rFonts w:ascii="Arial" w:hAnsi="Arial" w:cs="Arial"/>
        </w:rPr>
        <w:t xml:space="preserve">i nuovi </w:t>
      </w:r>
      <w:r w:rsidR="006A69BD" w:rsidRPr="00820FDF">
        <w:rPr>
          <w:rFonts w:ascii="Arial" w:hAnsi="Arial" w:cs="Arial"/>
        </w:rPr>
        <w:t xml:space="preserve"> Soci; non possono essere </w:t>
      </w:r>
      <w:proofErr w:type="spellStart"/>
      <w:r w:rsidR="006A69BD" w:rsidRPr="00820FDF">
        <w:rPr>
          <w:rFonts w:ascii="Arial" w:hAnsi="Arial" w:cs="Arial"/>
        </w:rPr>
        <w:t>riammess</w:t>
      </w:r>
      <w:r w:rsidRPr="00820FDF">
        <w:rPr>
          <w:rFonts w:ascii="Arial" w:hAnsi="Arial" w:cs="Arial"/>
        </w:rPr>
        <w:t>ii</w:t>
      </w:r>
      <w:proofErr w:type="spellEnd"/>
      <w:r w:rsidR="006A69BD" w:rsidRPr="00820FDF">
        <w:rPr>
          <w:rFonts w:ascii="Arial" w:hAnsi="Arial" w:cs="Arial"/>
        </w:rPr>
        <w:t xml:space="preserve"> Soci</w:t>
      </w:r>
      <w:r w:rsidRPr="00820FDF">
        <w:rPr>
          <w:rFonts w:ascii="Arial" w:hAnsi="Arial" w:cs="Arial"/>
        </w:rPr>
        <w:t xml:space="preserve"> espulsi</w:t>
      </w:r>
      <w:r w:rsidR="006A69BD" w:rsidRPr="00820FDF">
        <w:rPr>
          <w:rFonts w:ascii="Arial" w:hAnsi="Arial" w:cs="Arial"/>
        </w:rPr>
        <w:t xml:space="preserve"> dall'Associazione.</w:t>
      </w:r>
    </w:p>
    <w:p w:rsidR="006D75E4" w:rsidRPr="00820FDF" w:rsidRDefault="00F673F1" w:rsidP="00242537">
      <w:pPr>
        <w:widowControl w:val="0"/>
        <w:autoSpaceDE w:val="0"/>
        <w:autoSpaceDN w:val="0"/>
        <w:adjustRightInd w:val="0"/>
        <w:spacing w:after="240"/>
        <w:jc w:val="both"/>
        <w:rPr>
          <w:rFonts w:ascii="Arial" w:hAnsi="Arial" w:cs="Arial"/>
        </w:rPr>
      </w:pPr>
      <w:r>
        <w:rPr>
          <w:rFonts w:ascii="Arial" w:hAnsi="Arial" w:cs="Arial"/>
        </w:rPr>
        <w:t xml:space="preserve">È considerato dimissionario o può essere destituito il socio che ricopre una carica e/o una nomina amministrativa  e , per oltre un anno, non ottemperi </w:t>
      </w:r>
      <w:r w:rsidRPr="004145A1">
        <w:rPr>
          <w:rFonts w:ascii="Arial" w:hAnsi="Arial" w:cs="Arial"/>
        </w:rPr>
        <w:t xml:space="preserve"> ai suoi obblighi istituzionali</w:t>
      </w:r>
      <w:r>
        <w:rPr>
          <w:rFonts w:ascii="Arial" w:hAnsi="Arial" w:cs="Arial"/>
        </w:rPr>
        <w:t xml:space="preserve"> e/o dimostri disinteresse e/o negligenza nella partecipazione alle attività associative.</w:t>
      </w:r>
      <w:r w:rsidR="006D75E4" w:rsidRPr="004145A1">
        <w:rPr>
          <w:rFonts w:ascii="Arial" w:hAnsi="Arial" w:cs="Arial"/>
        </w:rPr>
        <w:t>.</w:t>
      </w:r>
      <w:r>
        <w:rPr>
          <w:rFonts w:ascii="Arial" w:hAnsi="Arial" w:cs="Arial"/>
        </w:rPr>
        <w:t xml:space="preserve"> </w:t>
      </w:r>
    </w:p>
    <w:p w:rsidR="004E74E9" w:rsidRPr="009302A1" w:rsidRDefault="00495D61" w:rsidP="003F53EB">
      <w:pPr>
        <w:widowControl w:val="0"/>
        <w:autoSpaceDE w:val="0"/>
        <w:autoSpaceDN w:val="0"/>
        <w:adjustRightInd w:val="0"/>
        <w:spacing w:after="240"/>
        <w:jc w:val="both"/>
        <w:rPr>
          <w:rFonts w:ascii="Arial" w:hAnsi="Arial" w:cs="Arial"/>
          <w:b/>
          <w:bCs/>
          <w:lang w:val="en-US"/>
        </w:rPr>
      </w:pPr>
      <w:r>
        <w:rPr>
          <w:rFonts w:ascii="Arial" w:hAnsi="Arial" w:cs="Arial"/>
          <w:b/>
          <w:bCs/>
          <w:lang w:val="en-US"/>
        </w:rPr>
        <w:t>Art. 4</w:t>
      </w:r>
      <w:r w:rsidR="00355302" w:rsidRPr="009302A1">
        <w:rPr>
          <w:rFonts w:ascii="Arial" w:hAnsi="Arial" w:cs="Arial"/>
          <w:b/>
          <w:bCs/>
          <w:lang w:val="en-US"/>
        </w:rPr>
        <w:t xml:space="preserve"> </w:t>
      </w:r>
      <w:r w:rsidR="003F53EB">
        <w:rPr>
          <w:rFonts w:ascii="Arial" w:hAnsi="Arial" w:cs="Arial"/>
          <w:b/>
          <w:bCs/>
          <w:lang w:val="en-US"/>
        </w:rPr>
        <w:t xml:space="preserve">–COMITATO SCIENTIFICO </w:t>
      </w:r>
      <w:r w:rsidR="00724EDF">
        <w:rPr>
          <w:rFonts w:ascii="Arial" w:hAnsi="Arial" w:cs="Arial"/>
          <w:b/>
          <w:bCs/>
          <w:lang w:val="en-US"/>
        </w:rPr>
        <w:t xml:space="preserve"> e</w:t>
      </w:r>
      <w:r w:rsidR="00C053B4">
        <w:rPr>
          <w:rFonts w:ascii="Arial" w:hAnsi="Arial" w:cs="Arial"/>
          <w:b/>
          <w:bCs/>
          <w:lang w:val="en-US"/>
        </w:rPr>
        <w:t xml:space="preserve"> </w:t>
      </w:r>
      <w:r w:rsidR="003F53EB" w:rsidRPr="00953BFC">
        <w:rPr>
          <w:rFonts w:ascii="Arial" w:hAnsi="Arial" w:cs="Arial"/>
          <w:bCs/>
        </w:rPr>
        <w:t>D</w:t>
      </w:r>
      <w:r w:rsidR="003F53EB" w:rsidRPr="00724EDF">
        <w:rPr>
          <w:rFonts w:ascii="Arial" w:hAnsi="Arial" w:cs="Arial"/>
          <w:b/>
          <w:bCs/>
        </w:rPr>
        <w:t xml:space="preserve">IPARTIMENTI </w:t>
      </w:r>
      <w:r w:rsidR="0052037B">
        <w:rPr>
          <w:rFonts w:ascii="Arial" w:hAnsi="Arial" w:cs="Arial"/>
          <w:b/>
          <w:bCs/>
        </w:rPr>
        <w:t xml:space="preserve"> ( Art. 4</w:t>
      </w:r>
      <w:r w:rsidR="006F777A">
        <w:rPr>
          <w:rFonts w:ascii="Arial" w:hAnsi="Arial" w:cs="Arial"/>
          <w:b/>
          <w:bCs/>
        </w:rPr>
        <w:t xml:space="preserve"> Statuto)</w:t>
      </w:r>
    </w:p>
    <w:p w:rsidR="004E74E9" w:rsidRPr="00873049" w:rsidRDefault="00023F57" w:rsidP="004E74E9">
      <w:pPr>
        <w:widowControl w:val="0"/>
        <w:autoSpaceDE w:val="0"/>
        <w:autoSpaceDN w:val="0"/>
        <w:adjustRightInd w:val="0"/>
        <w:spacing w:after="240"/>
        <w:jc w:val="both"/>
        <w:rPr>
          <w:rFonts w:ascii="Arial" w:hAnsi="Arial" w:cs="Arial"/>
          <w:bCs/>
          <w:color w:val="000000" w:themeColor="text1"/>
        </w:rPr>
      </w:pPr>
      <w:r w:rsidRPr="00873049">
        <w:rPr>
          <w:rFonts w:ascii="Arial" w:hAnsi="Arial" w:cs="Arial"/>
          <w:bCs/>
          <w:color w:val="000000" w:themeColor="text1"/>
        </w:rPr>
        <w:t>a)</w:t>
      </w:r>
      <w:r w:rsidR="004E74E9" w:rsidRPr="00873049">
        <w:rPr>
          <w:rFonts w:ascii="Arial" w:hAnsi="Arial" w:cs="Arial"/>
          <w:bCs/>
          <w:color w:val="000000" w:themeColor="text1"/>
        </w:rPr>
        <w:t xml:space="preserve">I Soci, sulla base di specifiche competenze e </w:t>
      </w:r>
      <w:r w:rsidR="007B66C8" w:rsidRPr="00873049">
        <w:rPr>
          <w:rFonts w:ascii="Arial" w:hAnsi="Arial" w:cs="Arial"/>
          <w:bCs/>
          <w:color w:val="000000" w:themeColor="text1"/>
        </w:rPr>
        <w:t>titoli</w:t>
      </w:r>
      <w:r w:rsidR="00885B60" w:rsidRPr="00873049">
        <w:rPr>
          <w:rFonts w:ascii="Arial" w:hAnsi="Arial" w:cs="Arial"/>
          <w:bCs/>
          <w:color w:val="000000" w:themeColor="text1"/>
        </w:rPr>
        <w:t>,</w:t>
      </w:r>
      <w:r w:rsidR="004E74E9" w:rsidRPr="00873049">
        <w:rPr>
          <w:rFonts w:ascii="Arial" w:hAnsi="Arial" w:cs="Arial"/>
          <w:bCs/>
          <w:color w:val="000000" w:themeColor="text1"/>
        </w:rPr>
        <w:t xml:space="preserve">possono essere  nominati </w:t>
      </w:r>
      <w:r w:rsidR="008F733F" w:rsidRPr="00873049">
        <w:rPr>
          <w:rFonts w:ascii="Arial" w:hAnsi="Arial" w:cs="Arial"/>
          <w:bCs/>
          <w:color w:val="000000" w:themeColor="text1"/>
        </w:rPr>
        <w:t xml:space="preserve">Direttori </w:t>
      </w:r>
      <w:r w:rsidR="004E74E9" w:rsidRPr="00873049">
        <w:rPr>
          <w:rFonts w:ascii="Arial" w:hAnsi="Arial" w:cs="Arial"/>
          <w:bCs/>
          <w:color w:val="000000" w:themeColor="text1"/>
        </w:rPr>
        <w:t xml:space="preserve"> d</w:t>
      </w:r>
      <w:r w:rsidR="00556931" w:rsidRPr="00873049">
        <w:rPr>
          <w:rFonts w:ascii="Arial" w:hAnsi="Arial" w:cs="Arial"/>
          <w:bCs/>
          <w:color w:val="000000" w:themeColor="text1"/>
        </w:rPr>
        <w:t>e</w:t>
      </w:r>
      <w:r w:rsidR="004E74E9" w:rsidRPr="00873049">
        <w:rPr>
          <w:rFonts w:ascii="Arial" w:hAnsi="Arial" w:cs="Arial"/>
          <w:bCs/>
          <w:color w:val="000000" w:themeColor="text1"/>
        </w:rPr>
        <w:t>i</w:t>
      </w:r>
      <w:r w:rsidR="00556931" w:rsidRPr="00873049">
        <w:rPr>
          <w:rFonts w:ascii="Arial" w:hAnsi="Arial" w:cs="Arial"/>
          <w:bCs/>
          <w:color w:val="000000" w:themeColor="text1"/>
        </w:rPr>
        <w:t xml:space="preserve"> Dipartimen</w:t>
      </w:r>
      <w:r w:rsidR="008B36D2" w:rsidRPr="00873049">
        <w:rPr>
          <w:rFonts w:ascii="Arial" w:hAnsi="Arial" w:cs="Arial"/>
          <w:bCs/>
          <w:color w:val="000000" w:themeColor="text1"/>
        </w:rPr>
        <w:t>ti Scientifici Nazionali</w:t>
      </w:r>
      <w:r w:rsidR="00C129D1" w:rsidRPr="00873049">
        <w:rPr>
          <w:rFonts w:ascii="Arial" w:hAnsi="Arial" w:cs="Arial"/>
          <w:bCs/>
          <w:color w:val="000000" w:themeColor="text1"/>
        </w:rPr>
        <w:t>. I soci Territoriali</w:t>
      </w:r>
      <w:r w:rsidR="007B66C8" w:rsidRPr="00873049">
        <w:rPr>
          <w:rFonts w:ascii="Arial" w:hAnsi="Arial" w:cs="Arial"/>
          <w:bCs/>
          <w:color w:val="000000" w:themeColor="text1"/>
        </w:rPr>
        <w:t>,</w:t>
      </w:r>
      <w:r w:rsidR="00C129D1" w:rsidRPr="00873049">
        <w:rPr>
          <w:rFonts w:ascii="Arial" w:hAnsi="Arial" w:cs="Arial"/>
          <w:bCs/>
          <w:color w:val="000000" w:themeColor="text1"/>
        </w:rPr>
        <w:t>possono  essere nominati</w:t>
      </w:r>
      <w:r w:rsidR="00666952" w:rsidRPr="00873049">
        <w:rPr>
          <w:rFonts w:ascii="Arial" w:hAnsi="Arial" w:cs="Arial"/>
          <w:bCs/>
          <w:color w:val="000000" w:themeColor="text1"/>
        </w:rPr>
        <w:t xml:space="preserve"> </w:t>
      </w:r>
      <w:proofErr w:type="spellStart"/>
      <w:r w:rsidR="00666952" w:rsidRPr="00873049">
        <w:rPr>
          <w:rFonts w:ascii="Arial" w:hAnsi="Arial" w:cs="Arial"/>
          <w:bCs/>
          <w:color w:val="000000" w:themeColor="text1"/>
        </w:rPr>
        <w:t>Responsabili-</w:t>
      </w:r>
      <w:r w:rsidR="008F733F" w:rsidRPr="00873049">
        <w:rPr>
          <w:rFonts w:ascii="Arial" w:hAnsi="Arial" w:cs="Arial"/>
          <w:bCs/>
          <w:color w:val="000000" w:themeColor="text1"/>
        </w:rPr>
        <w:t>referenti</w:t>
      </w:r>
      <w:proofErr w:type="spellEnd"/>
      <w:r w:rsidR="00301404" w:rsidRPr="00873049">
        <w:rPr>
          <w:rFonts w:ascii="Arial" w:hAnsi="Arial" w:cs="Arial"/>
          <w:bCs/>
          <w:color w:val="000000" w:themeColor="text1"/>
        </w:rPr>
        <w:t xml:space="preserve"> delle </w:t>
      </w:r>
      <w:proofErr w:type="spellStart"/>
      <w:r w:rsidR="00C129D1" w:rsidRPr="00873049">
        <w:rPr>
          <w:rFonts w:ascii="Arial" w:hAnsi="Arial" w:cs="Arial"/>
          <w:bCs/>
          <w:color w:val="000000" w:themeColor="text1"/>
        </w:rPr>
        <w:t>c</w:t>
      </w:r>
      <w:r w:rsidR="00301404" w:rsidRPr="00873049">
        <w:rPr>
          <w:rFonts w:ascii="Arial" w:hAnsi="Arial" w:cs="Arial"/>
          <w:bCs/>
          <w:color w:val="000000" w:themeColor="text1"/>
        </w:rPr>
        <w:t>ommissioni</w:t>
      </w:r>
      <w:r w:rsidR="00C64003" w:rsidRPr="00873049">
        <w:rPr>
          <w:rFonts w:ascii="Arial" w:hAnsi="Arial" w:cs="Arial"/>
          <w:bCs/>
          <w:color w:val="000000" w:themeColor="text1"/>
        </w:rPr>
        <w:t>Territoriali</w:t>
      </w:r>
      <w:r w:rsidR="00724EDF">
        <w:rPr>
          <w:rFonts w:ascii="Arial" w:hAnsi="Arial" w:cs="Arial"/>
          <w:bCs/>
          <w:color w:val="000000" w:themeColor="text1"/>
        </w:rPr>
        <w:t>In</w:t>
      </w:r>
      <w:proofErr w:type="spellEnd"/>
      <w:r w:rsidR="00C129D1" w:rsidRPr="00873049">
        <w:rPr>
          <w:rFonts w:ascii="Arial" w:hAnsi="Arial" w:cs="Arial"/>
          <w:bCs/>
          <w:color w:val="000000" w:themeColor="text1"/>
        </w:rPr>
        <w:t xml:space="preserve"> (</w:t>
      </w:r>
      <w:r w:rsidR="00724EDF">
        <w:rPr>
          <w:rFonts w:ascii="Arial" w:hAnsi="Arial" w:cs="Arial"/>
          <w:bCs/>
          <w:color w:val="000000" w:themeColor="text1"/>
        </w:rPr>
        <w:t>Arte, Comunicazione, Cultura, Educazione e Formazione,</w:t>
      </w:r>
      <w:r w:rsidR="00F673F1">
        <w:rPr>
          <w:rFonts w:ascii="Arial" w:hAnsi="Arial" w:cs="Arial"/>
          <w:bCs/>
          <w:color w:val="000000" w:themeColor="text1"/>
        </w:rPr>
        <w:t xml:space="preserve"> Igiene e Sanità, </w:t>
      </w:r>
      <w:r w:rsidR="00724EDF">
        <w:rPr>
          <w:rFonts w:ascii="Arial" w:hAnsi="Arial" w:cs="Arial"/>
          <w:bCs/>
          <w:color w:val="000000" w:themeColor="text1"/>
        </w:rPr>
        <w:t xml:space="preserve">Informazione, </w:t>
      </w:r>
      <w:r w:rsidR="00724EDF" w:rsidRPr="00873049">
        <w:rPr>
          <w:rFonts w:ascii="Arial" w:hAnsi="Arial" w:cs="Arial"/>
          <w:bCs/>
          <w:color w:val="000000" w:themeColor="text1"/>
        </w:rPr>
        <w:t>Leg</w:t>
      </w:r>
      <w:r w:rsidR="00724EDF">
        <w:rPr>
          <w:rFonts w:ascii="Arial" w:hAnsi="Arial" w:cs="Arial"/>
          <w:bCs/>
          <w:color w:val="000000" w:themeColor="text1"/>
        </w:rPr>
        <w:t>alità</w:t>
      </w:r>
      <w:r w:rsidR="00724EDF" w:rsidRPr="00873049">
        <w:rPr>
          <w:rFonts w:ascii="Arial" w:hAnsi="Arial" w:cs="Arial"/>
          <w:bCs/>
          <w:color w:val="000000" w:themeColor="text1"/>
        </w:rPr>
        <w:t>, Organizzazione</w:t>
      </w:r>
      <w:r w:rsidR="00724EDF">
        <w:rPr>
          <w:rFonts w:ascii="Arial" w:hAnsi="Arial" w:cs="Arial"/>
          <w:bCs/>
          <w:color w:val="000000" w:themeColor="text1"/>
        </w:rPr>
        <w:t xml:space="preserve"> e Progetti</w:t>
      </w:r>
      <w:r w:rsidR="00724EDF" w:rsidRPr="00873049">
        <w:rPr>
          <w:rFonts w:ascii="Arial" w:hAnsi="Arial" w:cs="Arial"/>
          <w:bCs/>
          <w:color w:val="000000" w:themeColor="text1"/>
        </w:rPr>
        <w:t>,</w:t>
      </w:r>
      <w:r w:rsidR="00724EDF">
        <w:rPr>
          <w:rFonts w:ascii="Arial" w:hAnsi="Arial" w:cs="Arial"/>
          <w:bCs/>
          <w:color w:val="000000" w:themeColor="text1"/>
        </w:rPr>
        <w:t xml:space="preserve"> Relazione, Scienze</w:t>
      </w:r>
      <w:r w:rsidR="00724EDF" w:rsidRPr="00873049">
        <w:rPr>
          <w:rFonts w:ascii="Arial" w:hAnsi="Arial" w:cs="Arial"/>
          <w:bCs/>
          <w:color w:val="000000" w:themeColor="text1"/>
        </w:rPr>
        <w:t xml:space="preserve">, Storia </w:t>
      </w:r>
      <w:r w:rsidR="00B5505E">
        <w:rPr>
          <w:rFonts w:ascii="Arial" w:hAnsi="Arial" w:cs="Arial"/>
          <w:bCs/>
          <w:color w:val="000000" w:themeColor="text1"/>
        </w:rPr>
        <w:t>ecc.</w:t>
      </w:r>
      <w:r w:rsidR="008F733F" w:rsidRPr="00873049">
        <w:rPr>
          <w:rFonts w:ascii="Arial" w:hAnsi="Arial" w:cs="Arial"/>
          <w:bCs/>
          <w:color w:val="000000" w:themeColor="text1"/>
        </w:rPr>
        <w:t>).  Possono essere nominati Direttori, Responsa</w:t>
      </w:r>
      <w:r w:rsidR="004F3E90" w:rsidRPr="00873049">
        <w:rPr>
          <w:rFonts w:ascii="Arial" w:hAnsi="Arial" w:cs="Arial"/>
          <w:bCs/>
          <w:color w:val="000000" w:themeColor="text1"/>
        </w:rPr>
        <w:t>bili o</w:t>
      </w:r>
      <w:r w:rsidR="007A0627" w:rsidRPr="00873049">
        <w:rPr>
          <w:rFonts w:ascii="Arial" w:hAnsi="Arial" w:cs="Arial"/>
          <w:bCs/>
          <w:color w:val="000000" w:themeColor="text1"/>
        </w:rPr>
        <w:t xml:space="preserve"> Componenti dei </w:t>
      </w:r>
      <w:r w:rsidR="009A743F" w:rsidRPr="00873049">
        <w:rPr>
          <w:rFonts w:ascii="Arial" w:hAnsi="Arial" w:cs="Arial"/>
          <w:bCs/>
          <w:color w:val="000000" w:themeColor="text1"/>
        </w:rPr>
        <w:t>Dipartimenti</w:t>
      </w:r>
      <w:r w:rsidR="007B66C8" w:rsidRPr="00873049">
        <w:rPr>
          <w:rFonts w:ascii="Arial" w:hAnsi="Arial" w:cs="Arial"/>
          <w:bCs/>
          <w:color w:val="000000" w:themeColor="text1"/>
        </w:rPr>
        <w:t xml:space="preserve"> nazionali o </w:t>
      </w:r>
      <w:r w:rsidR="000E237A">
        <w:rPr>
          <w:rFonts w:ascii="Arial" w:hAnsi="Arial" w:cs="Arial"/>
          <w:bCs/>
          <w:color w:val="000000" w:themeColor="text1"/>
        </w:rPr>
        <w:t xml:space="preserve">delle commissioni </w:t>
      </w:r>
      <w:r w:rsidR="007B66C8" w:rsidRPr="00873049">
        <w:rPr>
          <w:rFonts w:ascii="Arial" w:hAnsi="Arial" w:cs="Arial"/>
          <w:bCs/>
          <w:color w:val="000000" w:themeColor="text1"/>
        </w:rPr>
        <w:t>territoriali,</w:t>
      </w:r>
      <w:r w:rsidR="004F3E90" w:rsidRPr="00873049">
        <w:rPr>
          <w:rFonts w:ascii="Arial" w:hAnsi="Arial" w:cs="Arial"/>
          <w:bCs/>
          <w:color w:val="000000" w:themeColor="text1"/>
        </w:rPr>
        <w:t>esperti anche est</w:t>
      </w:r>
      <w:r w:rsidR="00D82A12" w:rsidRPr="00873049">
        <w:rPr>
          <w:rFonts w:ascii="Arial" w:hAnsi="Arial" w:cs="Arial"/>
          <w:bCs/>
          <w:color w:val="000000" w:themeColor="text1"/>
        </w:rPr>
        <w:t>ranei</w:t>
      </w:r>
      <w:r w:rsidR="007B66C8" w:rsidRPr="00873049">
        <w:rPr>
          <w:rFonts w:ascii="Arial" w:hAnsi="Arial" w:cs="Arial"/>
          <w:bCs/>
          <w:color w:val="000000" w:themeColor="text1"/>
        </w:rPr>
        <w:t xml:space="preserve"> all’Associazione. </w:t>
      </w:r>
    </w:p>
    <w:p w:rsidR="00A22266" w:rsidRPr="00873049" w:rsidRDefault="00023F57" w:rsidP="00A22266">
      <w:pPr>
        <w:pStyle w:val="Nessunaspaziatura"/>
        <w:jc w:val="both"/>
        <w:rPr>
          <w:rFonts w:ascii="Arial" w:hAnsi="Arial" w:cs="Arial"/>
          <w:color w:val="000000" w:themeColor="text1"/>
          <w:sz w:val="24"/>
          <w:szCs w:val="24"/>
        </w:rPr>
      </w:pPr>
      <w:r w:rsidRPr="00873049">
        <w:rPr>
          <w:rFonts w:ascii="Arial" w:hAnsi="Arial" w:cs="Arial"/>
          <w:color w:val="000000" w:themeColor="text1"/>
          <w:sz w:val="24"/>
          <w:szCs w:val="24"/>
        </w:rPr>
        <w:t>b) la nomina a direttore di dipartimento,</w:t>
      </w:r>
      <w:r w:rsidR="00EC7314" w:rsidRPr="00873049">
        <w:rPr>
          <w:rFonts w:ascii="Arial" w:hAnsi="Arial" w:cs="Arial"/>
          <w:color w:val="000000" w:themeColor="text1"/>
          <w:sz w:val="24"/>
          <w:szCs w:val="24"/>
        </w:rPr>
        <w:t xml:space="preserve"> a</w:t>
      </w:r>
      <w:r w:rsidRPr="00873049">
        <w:rPr>
          <w:rFonts w:ascii="Arial" w:hAnsi="Arial" w:cs="Arial"/>
          <w:color w:val="000000" w:themeColor="text1"/>
          <w:sz w:val="24"/>
          <w:szCs w:val="24"/>
        </w:rPr>
        <w:t xml:space="preserve"> responsabile di commissione e</w:t>
      </w:r>
      <w:r w:rsidR="00EC7314" w:rsidRPr="00873049">
        <w:rPr>
          <w:rFonts w:ascii="Arial" w:hAnsi="Arial" w:cs="Arial"/>
          <w:color w:val="000000" w:themeColor="text1"/>
          <w:sz w:val="24"/>
          <w:szCs w:val="24"/>
        </w:rPr>
        <w:t xml:space="preserve"> a</w:t>
      </w:r>
      <w:r w:rsidRPr="00873049">
        <w:rPr>
          <w:rFonts w:ascii="Arial" w:hAnsi="Arial" w:cs="Arial"/>
          <w:color w:val="000000" w:themeColor="text1"/>
          <w:sz w:val="24"/>
          <w:szCs w:val="24"/>
        </w:rPr>
        <w:t xml:space="preserve"> coordinatore di area è su</w:t>
      </w:r>
      <w:r w:rsidR="00A22266" w:rsidRPr="00873049">
        <w:rPr>
          <w:rFonts w:ascii="Arial" w:hAnsi="Arial" w:cs="Arial"/>
          <w:color w:val="000000" w:themeColor="text1"/>
          <w:sz w:val="24"/>
          <w:szCs w:val="24"/>
        </w:rPr>
        <w:t>bordinata all’inoltro  della domanda</w:t>
      </w:r>
      <w:r w:rsidR="00BA6C13" w:rsidRPr="00873049">
        <w:rPr>
          <w:rFonts w:ascii="Arial" w:hAnsi="Arial" w:cs="Arial"/>
          <w:color w:val="000000" w:themeColor="text1"/>
          <w:sz w:val="24"/>
          <w:szCs w:val="24"/>
        </w:rPr>
        <w:t>,</w:t>
      </w:r>
      <w:r w:rsidR="00A22266" w:rsidRPr="00873049">
        <w:rPr>
          <w:rFonts w:ascii="Arial" w:hAnsi="Arial" w:cs="Arial"/>
          <w:color w:val="000000" w:themeColor="text1"/>
          <w:sz w:val="24"/>
          <w:szCs w:val="24"/>
        </w:rPr>
        <w:t xml:space="preserve"> co</w:t>
      </w:r>
      <w:r w:rsidR="00531D51" w:rsidRPr="00873049">
        <w:rPr>
          <w:rFonts w:ascii="Arial" w:hAnsi="Arial" w:cs="Arial"/>
          <w:color w:val="000000" w:themeColor="text1"/>
          <w:sz w:val="24"/>
          <w:szCs w:val="24"/>
        </w:rPr>
        <w:t>rredata da</w:t>
      </w:r>
      <w:r w:rsidR="00A22266" w:rsidRPr="00873049">
        <w:rPr>
          <w:rFonts w:ascii="Arial" w:hAnsi="Arial" w:cs="Arial"/>
          <w:color w:val="000000" w:themeColor="text1"/>
          <w:sz w:val="24"/>
          <w:szCs w:val="24"/>
        </w:rPr>
        <w:t xml:space="preserve"> curriculum</w:t>
      </w:r>
      <w:r w:rsidR="00BA6C13" w:rsidRPr="00873049">
        <w:rPr>
          <w:rFonts w:ascii="Arial" w:hAnsi="Arial" w:cs="Arial"/>
          <w:color w:val="000000" w:themeColor="text1"/>
          <w:sz w:val="24"/>
          <w:szCs w:val="24"/>
        </w:rPr>
        <w:t>.</w:t>
      </w:r>
      <w:r w:rsidR="00C053B4">
        <w:rPr>
          <w:rFonts w:ascii="Arial" w:hAnsi="Arial" w:cs="Arial"/>
          <w:color w:val="000000" w:themeColor="text1"/>
          <w:sz w:val="24"/>
          <w:szCs w:val="24"/>
        </w:rPr>
        <w:t xml:space="preserve"> </w:t>
      </w:r>
      <w:r w:rsidRPr="00873049">
        <w:rPr>
          <w:rFonts w:ascii="Arial" w:hAnsi="Arial" w:cs="Arial"/>
          <w:color w:val="000000" w:themeColor="text1"/>
          <w:sz w:val="24"/>
          <w:szCs w:val="24"/>
        </w:rPr>
        <w:t>al  Consiglio Direttivo nazionale. La domanda e il curriculum saranno valutati da</w:t>
      </w:r>
      <w:r w:rsidR="00215663">
        <w:rPr>
          <w:rFonts w:ascii="Arial" w:hAnsi="Arial" w:cs="Arial"/>
          <w:color w:val="000000" w:themeColor="text1"/>
          <w:sz w:val="24"/>
          <w:szCs w:val="24"/>
        </w:rPr>
        <w:t xml:space="preserve"> un organismo costituito da:</w:t>
      </w:r>
      <w:r w:rsidRPr="00873049">
        <w:rPr>
          <w:rFonts w:ascii="Arial" w:hAnsi="Arial" w:cs="Arial"/>
          <w:color w:val="000000" w:themeColor="text1"/>
          <w:sz w:val="24"/>
          <w:szCs w:val="24"/>
        </w:rPr>
        <w:t xml:space="preserve"> Presidente dell’</w:t>
      </w:r>
      <w:r w:rsidR="00EC7314" w:rsidRPr="00873049">
        <w:rPr>
          <w:rFonts w:ascii="Arial" w:hAnsi="Arial" w:cs="Arial"/>
          <w:color w:val="000000" w:themeColor="text1"/>
          <w:sz w:val="24"/>
          <w:szCs w:val="24"/>
        </w:rPr>
        <w:t>Associazione</w:t>
      </w:r>
      <w:r w:rsidR="00F673F1">
        <w:rPr>
          <w:rFonts w:ascii="Arial" w:hAnsi="Arial" w:cs="Arial"/>
          <w:color w:val="000000" w:themeColor="text1"/>
          <w:sz w:val="24"/>
          <w:szCs w:val="24"/>
        </w:rPr>
        <w:t xml:space="preserve"> </w:t>
      </w:r>
      <w:r w:rsidR="00531D51" w:rsidRPr="00873049">
        <w:rPr>
          <w:rFonts w:ascii="Arial" w:hAnsi="Arial" w:cs="Arial"/>
          <w:color w:val="000000" w:themeColor="text1"/>
          <w:sz w:val="24"/>
          <w:szCs w:val="24"/>
        </w:rPr>
        <w:t>Nazionale</w:t>
      </w:r>
      <w:r w:rsidR="00EC7314" w:rsidRPr="00873049">
        <w:rPr>
          <w:rFonts w:ascii="Arial" w:hAnsi="Arial" w:cs="Arial"/>
          <w:color w:val="000000" w:themeColor="text1"/>
          <w:sz w:val="24"/>
          <w:szCs w:val="24"/>
        </w:rPr>
        <w:t xml:space="preserve">, </w:t>
      </w:r>
      <w:r w:rsidRPr="00873049">
        <w:rPr>
          <w:rFonts w:ascii="Arial" w:hAnsi="Arial" w:cs="Arial"/>
          <w:color w:val="000000" w:themeColor="text1"/>
          <w:sz w:val="24"/>
          <w:szCs w:val="24"/>
        </w:rPr>
        <w:t xml:space="preserve"> dal Consiglio Direttivo del Comitato scientifico</w:t>
      </w:r>
      <w:r w:rsidR="00EC7314" w:rsidRPr="00873049">
        <w:rPr>
          <w:rFonts w:ascii="Arial" w:hAnsi="Arial" w:cs="Arial"/>
          <w:color w:val="000000" w:themeColor="text1"/>
          <w:sz w:val="24"/>
          <w:szCs w:val="24"/>
        </w:rPr>
        <w:t xml:space="preserve"> e dal Direttore del dipartimento </w:t>
      </w:r>
      <w:proofErr w:type="spellStart"/>
      <w:r w:rsidR="00A22266" w:rsidRPr="00873049">
        <w:rPr>
          <w:rFonts w:ascii="Arial" w:hAnsi="Arial" w:cs="Arial"/>
          <w:color w:val="000000" w:themeColor="text1"/>
          <w:sz w:val="24"/>
          <w:szCs w:val="24"/>
        </w:rPr>
        <w:t>interessato</w:t>
      </w:r>
      <w:r w:rsidR="00215663">
        <w:rPr>
          <w:rFonts w:ascii="Arial" w:hAnsi="Arial" w:cs="Arial"/>
          <w:color w:val="000000" w:themeColor="text1"/>
          <w:sz w:val="24"/>
          <w:szCs w:val="24"/>
        </w:rPr>
        <w:t>.</w:t>
      </w:r>
      <w:r w:rsidR="00873049" w:rsidRPr="00873049">
        <w:rPr>
          <w:rFonts w:ascii="Arial" w:hAnsi="Arial" w:cs="Arial"/>
          <w:color w:val="000000" w:themeColor="text1"/>
          <w:sz w:val="24"/>
          <w:szCs w:val="24"/>
        </w:rPr>
        <w:t>La</w:t>
      </w:r>
      <w:proofErr w:type="spellEnd"/>
      <w:r w:rsidR="00873049" w:rsidRPr="00873049">
        <w:rPr>
          <w:rFonts w:ascii="Arial" w:hAnsi="Arial" w:cs="Arial"/>
          <w:color w:val="000000" w:themeColor="text1"/>
          <w:sz w:val="24"/>
          <w:szCs w:val="24"/>
        </w:rPr>
        <w:t xml:space="preserve"> Commissione,  fissati i criteri di attribuzione del punteggio ai titoli,  stilerà una graduatoria di merito.</w:t>
      </w:r>
    </w:p>
    <w:p w:rsidR="00EC7314" w:rsidRPr="005649C9" w:rsidRDefault="00EC7314" w:rsidP="00A22266">
      <w:pPr>
        <w:pStyle w:val="Nessunaspaziatura"/>
        <w:jc w:val="both"/>
        <w:rPr>
          <w:rFonts w:ascii="Arial" w:hAnsi="Arial" w:cs="Arial"/>
          <w:color w:val="000000" w:themeColor="text1"/>
          <w:sz w:val="24"/>
          <w:szCs w:val="24"/>
        </w:rPr>
      </w:pPr>
      <w:r w:rsidRPr="00873049">
        <w:rPr>
          <w:rFonts w:ascii="Arial" w:hAnsi="Arial" w:cs="Arial"/>
          <w:color w:val="000000" w:themeColor="text1"/>
          <w:sz w:val="24"/>
          <w:szCs w:val="24"/>
        </w:rPr>
        <w:t xml:space="preserve">Analoga procedura va seguita per gli aspiranti </w:t>
      </w:r>
      <w:r w:rsidR="003232D9" w:rsidRPr="00873049">
        <w:rPr>
          <w:rFonts w:ascii="Arial" w:hAnsi="Arial" w:cs="Arial"/>
          <w:color w:val="000000" w:themeColor="text1"/>
          <w:sz w:val="24"/>
          <w:szCs w:val="24"/>
        </w:rPr>
        <w:t>al coordinamento</w:t>
      </w:r>
      <w:r w:rsidR="00F673F1">
        <w:rPr>
          <w:rFonts w:ascii="Arial" w:hAnsi="Arial" w:cs="Arial"/>
          <w:color w:val="000000" w:themeColor="text1"/>
          <w:sz w:val="24"/>
          <w:szCs w:val="24"/>
        </w:rPr>
        <w:t xml:space="preserve"> </w:t>
      </w:r>
      <w:r w:rsidR="003232D9" w:rsidRPr="00873049">
        <w:rPr>
          <w:rFonts w:ascii="Arial" w:hAnsi="Arial" w:cs="Arial"/>
          <w:color w:val="000000" w:themeColor="text1"/>
          <w:sz w:val="24"/>
          <w:szCs w:val="24"/>
        </w:rPr>
        <w:t>delle commissioni te</w:t>
      </w:r>
      <w:r w:rsidR="00A22266" w:rsidRPr="00873049">
        <w:rPr>
          <w:rFonts w:ascii="Arial" w:hAnsi="Arial" w:cs="Arial"/>
          <w:color w:val="000000" w:themeColor="text1"/>
          <w:sz w:val="24"/>
          <w:szCs w:val="24"/>
        </w:rPr>
        <w:t>rritoriali, che</w:t>
      </w:r>
      <w:r w:rsidR="003232D9" w:rsidRPr="00873049">
        <w:rPr>
          <w:rFonts w:ascii="Arial" w:hAnsi="Arial" w:cs="Arial"/>
          <w:color w:val="000000" w:themeColor="text1"/>
          <w:sz w:val="24"/>
          <w:szCs w:val="24"/>
        </w:rPr>
        <w:t xml:space="preserve"> dovranno inoltrare domanda</w:t>
      </w:r>
      <w:r w:rsidR="00A22266" w:rsidRPr="00873049">
        <w:rPr>
          <w:rFonts w:ascii="Arial" w:hAnsi="Arial" w:cs="Arial"/>
          <w:color w:val="000000" w:themeColor="text1"/>
          <w:sz w:val="24"/>
          <w:szCs w:val="24"/>
        </w:rPr>
        <w:t>,</w:t>
      </w:r>
      <w:r w:rsidR="003232D9" w:rsidRPr="00873049">
        <w:rPr>
          <w:rFonts w:ascii="Arial" w:hAnsi="Arial" w:cs="Arial"/>
          <w:color w:val="000000" w:themeColor="text1"/>
          <w:sz w:val="24"/>
          <w:szCs w:val="24"/>
        </w:rPr>
        <w:t xml:space="preserve"> corredata da curriculum</w:t>
      </w:r>
      <w:r w:rsidR="00A22266" w:rsidRPr="00873049">
        <w:rPr>
          <w:rFonts w:ascii="Arial" w:hAnsi="Arial" w:cs="Arial"/>
          <w:color w:val="000000" w:themeColor="text1"/>
          <w:sz w:val="24"/>
          <w:szCs w:val="24"/>
        </w:rPr>
        <w:t>, al C</w:t>
      </w:r>
      <w:r w:rsidR="003232D9" w:rsidRPr="00873049">
        <w:rPr>
          <w:rFonts w:ascii="Arial" w:hAnsi="Arial" w:cs="Arial"/>
          <w:color w:val="000000" w:themeColor="text1"/>
          <w:sz w:val="24"/>
          <w:szCs w:val="24"/>
        </w:rPr>
        <w:t>onsiglio direttivo territoriale</w:t>
      </w:r>
      <w:r w:rsidR="00A22266" w:rsidRPr="00873049">
        <w:rPr>
          <w:rFonts w:ascii="Arial" w:hAnsi="Arial" w:cs="Arial"/>
          <w:color w:val="000000" w:themeColor="text1"/>
          <w:sz w:val="24"/>
          <w:szCs w:val="24"/>
        </w:rPr>
        <w:t xml:space="preserve"> di appartenenza</w:t>
      </w:r>
      <w:r w:rsidR="003232D9" w:rsidRPr="00873049">
        <w:rPr>
          <w:rFonts w:ascii="Arial" w:hAnsi="Arial" w:cs="Arial"/>
          <w:color w:val="000000" w:themeColor="text1"/>
          <w:sz w:val="24"/>
          <w:szCs w:val="24"/>
        </w:rPr>
        <w:t>.</w:t>
      </w:r>
    </w:p>
    <w:p w:rsidR="005649C9" w:rsidRPr="005649C9" w:rsidRDefault="005649C9" w:rsidP="005649C9">
      <w:pPr>
        <w:rPr>
          <w:rFonts w:ascii="Arial" w:hAnsi="Arial" w:cs="Arial"/>
        </w:rPr>
      </w:pPr>
      <w:r w:rsidRPr="005649C9">
        <w:rPr>
          <w:rFonts w:ascii="Arial" w:hAnsi="Arial" w:cs="Arial"/>
        </w:rPr>
        <w:t>Art. 4 Regolamento   Comma c) ( Art. 4 Statuto)</w:t>
      </w:r>
    </w:p>
    <w:p w:rsidR="005649C9" w:rsidRPr="005649C9" w:rsidRDefault="005649C9" w:rsidP="005649C9">
      <w:pPr>
        <w:pStyle w:val="Nessunaspaziatura"/>
        <w:jc w:val="both"/>
        <w:rPr>
          <w:rFonts w:ascii="Arial" w:hAnsi="Arial" w:cs="Arial"/>
          <w:color w:val="000000" w:themeColor="text1"/>
          <w:sz w:val="24"/>
          <w:szCs w:val="24"/>
        </w:rPr>
      </w:pPr>
      <w:r w:rsidRPr="005649C9">
        <w:rPr>
          <w:rFonts w:ascii="Arial" w:hAnsi="Arial" w:cs="Arial"/>
          <w:color w:val="000000" w:themeColor="text1"/>
          <w:sz w:val="24"/>
          <w:szCs w:val="24"/>
        </w:rPr>
        <w:t xml:space="preserve">I Dipartimenti Scientifici nazionali costituiscono lo strumento tecnico- operativo </w:t>
      </w:r>
      <w:proofErr w:type="spellStart"/>
      <w:r w:rsidRPr="005649C9">
        <w:rPr>
          <w:rFonts w:ascii="Arial" w:hAnsi="Arial" w:cs="Arial"/>
          <w:color w:val="000000" w:themeColor="text1"/>
          <w:sz w:val="24"/>
          <w:szCs w:val="24"/>
        </w:rPr>
        <w:t>dellìAIParC</w:t>
      </w:r>
      <w:proofErr w:type="spellEnd"/>
      <w:r w:rsidRPr="005649C9">
        <w:rPr>
          <w:rFonts w:ascii="Arial" w:hAnsi="Arial" w:cs="Arial"/>
          <w:color w:val="000000" w:themeColor="text1"/>
          <w:sz w:val="24"/>
          <w:szCs w:val="24"/>
        </w:rPr>
        <w:t xml:space="preserve"> e, oltre al compito di studio, ricerca, elaborazione, valutazione dei Progetti Parco, hanno la facoltà di proporre e realizzare iniziative rivolte a Personaggi, Siti, Opere, Eventi che coinvolgano i  Dipartimenti Arte, Comunicazione, Cultura, Igiene Mentale, Informazione, Istruzione, Legalità, Scienze, Storia. I vari dipartimenti devono essere costituiti da almeno tre elementi, per questo possono ricorrere a risorse esterne all’Associazione ( Istituzioni, Enti, altre associazioni, altri soggetti) e hanno  anche facoltà di interagire con i vari dipartimenti. </w:t>
      </w:r>
    </w:p>
    <w:p w:rsidR="00953BFC" w:rsidRPr="00873049" w:rsidRDefault="00CC2536" w:rsidP="00C50C49">
      <w:pPr>
        <w:pStyle w:val="Nessunaspaziatura"/>
        <w:jc w:val="both"/>
        <w:rPr>
          <w:color w:val="000000" w:themeColor="text1"/>
        </w:rPr>
      </w:pPr>
      <w:r w:rsidRPr="00873049">
        <w:rPr>
          <w:rFonts w:ascii="Arial" w:hAnsi="Arial" w:cs="Arial"/>
          <w:color w:val="000000" w:themeColor="text1"/>
          <w:sz w:val="24"/>
          <w:szCs w:val="24"/>
        </w:rPr>
        <w:t>Le Commissioni   costituiscono lo  strumento tecnico-opera</w:t>
      </w:r>
      <w:r w:rsidR="004C2F1A" w:rsidRPr="00873049">
        <w:rPr>
          <w:rFonts w:ascii="Arial" w:hAnsi="Arial" w:cs="Arial"/>
          <w:color w:val="000000" w:themeColor="text1"/>
          <w:sz w:val="24"/>
          <w:szCs w:val="24"/>
        </w:rPr>
        <w:t xml:space="preserve">tivo  dei Centri Territoriali ed hanno </w:t>
      </w:r>
      <w:r w:rsidR="00D90B8A" w:rsidRPr="00873049">
        <w:rPr>
          <w:rFonts w:ascii="Arial" w:hAnsi="Arial" w:cs="Arial"/>
          <w:color w:val="000000" w:themeColor="text1"/>
          <w:sz w:val="24"/>
          <w:szCs w:val="24"/>
        </w:rPr>
        <w:t xml:space="preserve">compiti di studio, ricerca, elaborazione e proposta di progetti – parco da dedicare a Personaggi, Siti, Opere, Eventi che riguardino Arte, Comunicazione, Cultura, </w:t>
      </w:r>
      <w:r w:rsidR="00545B67">
        <w:rPr>
          <w:rFonts w:ascii="Arial" w:hAnsi="Arial" w:cs="Arial"/>
          <w:color w:val="000000" w:themeColor="text1"/>
          <w:sz w:val="24"/>
          <w:szCs w:val="24"/>
        </w:rPr>
        <w:t xml:space="preserve">Informazione, Legalità, Relazione, </w:t>
      </w:r>
      <w:r w:rsidR="00D90B8A" w:rsidRPr="00873049">
        <w:rPr>
          <w:rFonts w:ascii="Arial" w:hAnsi="Arial" w:cs="Arial"/>
          <w:color w:val="000000" w:themeColor="text1"/>
          <w:sz w:val="24"/>
          <w:szCs w:val="24"/>
        </w:rPr>
        <w:t>Scienze, Storia</w:t>
      </w:r>
      <w:r w:rsidR="00D90B8A" w:rsidRPr="00873049">
        <w:rPr>
          <w:color w:val="000000" w:themeColor="text1"/>
        </w:rPr>
        <w:t>.</w:t>
      </w:r>
    </w:p>
    <w:p w:rsidR="00545B67" w:rsidRDefault="00953BFC" w:rsidP="00C50C49">
      <w:pPr>
        <w:pStyle w:val="Nessunaspaziatura"/>
        <w:jc w:val="both"/>
        <w:rPr>
          <w:rFonts w:ascii="Arial" w:hAnsi="Arial" w:cs="Arial"/>
          <w:sz w:val="24"/>
          <w:szCs w:val="24"/>
        </w:rPr>
      </w:pPr>
      <w:r w:rsidRPr="00545B67">
        <w:rPr>
          <w:rFonts w:ascii="Arial" w:hAnsi="Arial" w:cs="Arial"/>
          <w:sz w:val="24"/>
          <w:szCs w:val="24"/>
        </w:rPr>
        <w:lastRenderedPageBreak/>
        <w:t>d)</w:t>
      </w:r>
      <w:r w:rsidR="00545B67" w:rsidRPr="00545B67">
        <w:rPr>
          <w:rFonts w:ascii="Arial" w:hAnsi="Arial" w:cs="Arial"/>
          <w:sz w:val="24"/>
          <w:szCs w:val="24"/>
        </w:rPr>
        <w:t>Le Commissioni territoriali</w:t>
      </w:r>
      <w:r w:rsidR="00C053B4">
        <w:rPr>
          <w:rFonts w:ascii="Arial" w:hAnsi="Arial" w:cs="Arial"/>
          <w:sz w:val="24"/>
          <w:szCs w:val="24"/>
        </w:rPr>
        <w:t xml:space="preserve"> </w:t>
      </w:r>
      <w:r w:rsidR="002365DF" w:rsidRPr="00C50C49">
        <w:rPr>
          <w:rFonts w:ascii="Arial" w:hAnsi="Arial" w:cs="Arial"/>
          <w:sz w:val="24"/>
          <w:szCs w:val="24"/>
        </w:rPr>
        <w:t>r</w:t>
      </w:r>
      <w:r w:rsidR="004E74E9" w:rsidRPr="00C50C49">
        <w:rPr>
          <w:rFonts w:ascii="Arial" w:hAnsi="Arial" w:cs="Arial"/>
          <w:sz w:val="24"/>
          <w:szCs w:val="24"/>
        </w:rPr>
        <w:t xml:space="preserve">iflettono </w:t>
      </w:r>
      <w:r w:rsidR="000A6581" w:rsidRPr="00C50C49">
        <w:rPr>
          <w:rFonts w:ascii="Arial" w:hAnsi="Arial" w:cs="Arial"/>
          <w:sz w:val="24"/>
          <w:szCs w:val="24"/>
        </w:rPr>
        <w:t xml:space="preserve">la denominazione e </w:t>
      </w:r>
      <w:r w:rsidR="004E74E9" w:rsidRPr="00C50C49">
        <w:rPr>
          <w:rFonts w:ascii="Arial" w:hAnsi="Arial" w:cs="Arial"/>
          <w:sz w:val="24"/>
          <w:szCs w:val="24"/>
        </w:rPr>
        <w:t>l’articolazion</w:t>
      </w:r>
      <w:r w:rsidR="002938C1">
        <w:rPr>
          <w:rFonts w:ascii="Arial" w:hAnsi="Arial" w:cs="Arial"/>
          <w:sz w:val="24"/>
          <w:szCs w:val="24"/>
        </w:rPr>
        <w:t>e dei Dipartimenti Scientifici n</w:t>
      </w:r>
      <w:r w:rsidR="004E74E9" w:rsidRPr="00C50C49">
        <w:rPr>
          <w:rFonts w:ascii="Arial" w:hAnsi="Arial" w:cs="Arial"/>
          <w:sz w:val="24"/>
          <w:szCs w:val="24"/>
        </w:rPr>
        <w:t>azionali, come da succ</w:t>
      </w:r>
      <w:r w:rsidR="00136344" w:rsidRPr="00C50C49">
        <w:rPr>
          <w:rFonts w:ascii="Arial" w:hAnsi="Arial" w:cs="Arial"/>
          <w:sz w:val="24"/>
          <w:szCs w:val="24"/>
        </w:rPr>
        <w:t>essivo art.19 ( art. 31</w:t>
      </w:r>
      <w:r w:rsidR="004E74E9" w:rsidRPr="00C50C49">
        <w:rPr>
          <w:rFonts w:ascii="Arial" w:hAnsi="Arial" w:cs="Arial"/>
          <w:sz w:val="24"/>
          <w:szCs w:val="24"/>
        </w:rPr>
        <w:t xml:space="preserve"> Statuto) e hanno compiti  di studio, ricerca</w:t>
      </w:r>
      <w:r w:rsidR="002938C1">
        <w:rPr>
          <w:rFonts w:ascii="Arial" w:hAnsi="Arial" w:cs="Arial"/>
          <w:sz w:val="24"/>
          <w:szCs w:val="24"/>
        </w:rPr>
        <w:t xml:space="preserve">, </w:t>
      </w:r>
      <w:r w:rsidR="002365DF" w:rsidRPr="00C50C49">
        <w:rPr>
          <w:rFonts w:ascii="Arial" w:hAnsi="Arial" w:cs="Arial"/>
          <w:sz w:val="24"/>
          <w:szCs w:val="24"/>
        </w:rPr>
        <w:t>proposta</w:t>
      </w:r>
      <w:r w:rsidR="002938C1">
        <w:rPr>
          <w:rFonts w:ascii="Arial" w:hAnsi="Arial" w:cs="Arial"/>
          <w:sz w:val="24"/>
          <w:szCs w:val="24"/>
        </w:rPr>
        <w:t>, attuazione</w:t>
      </w:r>
      <w:r w:rsidR="004E74E9" w:rsidRPr="00C50C49">
        <w:rPr>
          <w:rFonts w:ascii="Arial" w:hAnsi="Arial" w:cs="Arial"/>
          <w:sz w:val="24"/>
          <w:szCs w:val="24"/>
        </w:rPr>
        <w:t xml:space="preserve"> dei Progetti Parco </w:t>
      </w:r>
      <w:r w:rsidR="002938C1">
        <w:rPr>
          <w:rFonts w:ascii="Arial" w:hAnsi="Arial" w:cs="Arial"/>
          <w:sz w:val="24"/>
          <w:szCs w:val="24"/>
        </w:rPr>
        <w:t>previa richiesta di approvazione  al</w:t>
      </w:r>
      <w:r w:rsidR="004E74E9" w:rsidRPr="00C50C49">
        <w:rPr>
          <w:rFonts w:ascii="Arial" w:hAnsi="Arial" w:cs="Arial"/>
          <w:sz w:val="24"/>
          <w:szCs w:val="24"/>
        </w:rPr>
        <w:t xml:space="preserve"> Consiglio Direttivo Nazionale</w:t>
      </w:r>
      <w:r w:rsidR="00CA25C6" w:rsidRPr="00C50C49">
        <w:rPr>
          <w:rFonts w:ascii="Arial" w:hAnsi="Arial" w:cs="Arial"/>
          <w:sz w:val="24"/>
          <w:szCs w:val="24"/>
        </w:rPr>
        <w:t xml:space="preserve">, </w:t>
      </w:r>
      <w:r w:rsidR="002938C1">
        <w:rPr>
          <w:rFonts w:ascii="Arial" w:hAnsi="Arial" w:cs="Arial"/>
          <w:sz w:val="24"/>
          <w:szCs w:val="24"/>
        </w:rPr>
        <w:t>da inoltrare tramite il</w:t>
      </w:r>
      <w:r w:rsidR="00CA25C6" w:rsidRPr="00C50C49">
        <w:rPr>
          <w:rFonts w:ascii="Arial" w:hAnsi="Arial" w:cs="Arial"/>
          <w:sz w:val="24"/>
          <w:szCs w:val="24"/>
        </w:rPr>
        <w:t xml:space="preserve"> CDT( Co</w:t>
      </w:r>
      <w:r w:rsidR="004F3E90" w:rsidRPr="00C50C49">
        <w:rPr>
          <w:rFonts w:ascii="Arial" w:hAnsi="Arial" w:cs="Arial"/>
          <w:sz w:val="24"/>
          <w:szCs w:val="24"/>
        </w:rPr>
        <w:t>nsiglio Direttivo Territoriale)</w:t>
      </w:r>
      <w:r w:rsidR="004E74E9" w:rsidRPr="00C50C49">
        <w:rPr>
          <w:rFonts w:ascii="Arial" w:hAnsi="Arial" w:cs="Arial"/>
          <w:sz w:val="24"/>
          <w:szCs w:val="24"/>
        </w:rPr>
        <w:t>.</w:t>
      </w:r>
    </w:p>
    <w:p w:rsidR="00087F1C" w:rsidRPr="00820FDF" w:rsidRDefault="00953BFC" w:rsidP="00C50C49">
      <w:pPr>
        <w:pStyle w:val="Nessunaspaziatura"/>
        <w:jc w:val="both"/>
        <w:rPr>
          <w:rFonts w:ascii="Arial" w:hAnsi="Arial" w:cs="Arial"/>
          <w:sz w:val="24"/>
          <w:szCs w:val="24"/>
        </w:rPr>
      </w:pPr>
      <w:r>
        <w:rPr>
          <w:rFonts w:ascii="Arial" w:hAnsi="Arial" w:cs="Arial"/>
          <w:sz w:val="24"/>
          <w:szCs w:val="24"/>
        </w:rPr>
        <w:t>e</w:t>
      </w:r>
      <w:r w:rsidR="00637DBA" w:rsidRPr="00820FDF">
        <w:rPr>
          <w:rFonts w:ascii="Arial" w:hAnsi="Arial" w:cs="Arial"/>
          <w:sz w:val="24"/>
          <w:szCs w:val="24"/>
        </w:rPr>
        <w:t>)I Consigli Dir</w:t>
      </w:r>
      <w:r w:rsidR="00556931" w:rsidRPr="00820FDF">
        <w:rPr>
          <w:rFonts w:ascii="Arial" w:hAnsi="Arial" w:cs="Arial"/>
          <w:sz w:val="24"/>
          <w:szCs w:val="24"/>
        </w:rPr>
        <w:t>ettivi Nazionale e T</w:t>
      </w:r>
      <w:r w:rsidR="00FC2340" w:rsidRPr="00820FDF">
        <w:rPr>
          <w:rFonts w:ascii="Arial" w:hAnsi="Arial" w:cs="Arial"/>
          <w:sz w:val="24"/>
          <w:szCs w:val="24"/>
        </w:rPr>
        <w:t>erritoriali</w:t>
      </w:r>
      <w:r w:rsidR="00087F1C" w:rsidRPr="00820FDF">
        <w:rPr>
          <w:rFonts w:ascii="Arial" w:hAnsi="Arial" w:cs="Arial"/>
          <w:sz w:val="24"/>
          <w:szCs w:val="24"/>
        </w:rPr>
        <w:t>, sulla base di competenze specifiche, nomina</w:t>
      </w:r>
      <w:r w:rsidR="00FC2340" w:rsidRPr="00820FDF">
        <w:rPr>
          <w:rFonts w:ascii="Arial" w:hAnsi="Arial" w:cs="Arial"/>
          <w:sz w:val="24"/>
          <w:szCs w:val="24"/>
        </w:rPr>
        <w:t>no</w:t>
      </w:r>
      <w:r w:rsidR="00C64003" w:rsidRPr="00820FDF">
        <w:rPr>
          <w:rFonts w:ascii="Arial" w:hAnsi="Arial" w:cs="Arial"/>
          <w:sz w:val="24"/>
          <w:szCs w:val="24"/>
        </w:rPr>
        <w:t xml:space="preserve">  l</w:t>
      </w:r>
      <w:r w:rsidR="00332103" w:rsidRPr="00820FDF">
        <w:rPr>
          <w:rFonts w:ascii="Arial" w:hAnsi="Arial" w:cs="Arial"/>
          <w:sz w:val="24"/>
          <w:szCs w:val="24"/>
        </w:rPr>
        <w:t>e</w:t>
      </w:r>
      <w:r w:rsidR="00087F1C" w:rsidRPr="00820FDF">
        <w:rPr>
          <w:rFonts w:ascii="Arial" w:hAnsi="Arial" w:cs="Arial"/>
          <w:sz w:val="24"/>
          <w:szCs w:val="24"/>
        </w:rPr>
        <w:t xml:space="preserve"> Commission</w:t>
      </w:r>
      <w:r w:rsidR="00332103" w:rsidRPr="00820FDF">
        <w:rPr>
          <w:rFonts w:ascii="Arial" w:hAnsi="Arial" w:cs="Arial"/>
          <w:sz w:val="24"/>
          <w:szCs w:val="24"/>
        </w:rPr>
        <w:t>i</w:t>
      </w:r>
      <w:r w:rsidR="00087F1C" w:rsidRPr="00820FDF">
        <w:rPr>
          <w:rFonts w:ascii="Arial" w:hAnsi="Arial" w:cs="Arial"/>
          <w:sz w:val="24"/>
          <w:szCs w:val="24"/>
        </w:rPr>
        <w:t xml:space="preserve"> Legislazione</w:t>
      </w:r>
      <w:r w:rsidR="00C64003" w:rsidRPr="00820FDF">
        <w:rPr>
          <w:rFonts w:ascii="Arial" w:hAnsi="Arial" w:cs="Arial"/>
          <w:sz w:val="24"/>
          <w:szCs w:val="24"/>
        </w:rPr>
        <w:t xml:space="preserve"> e Organizzazione</w:t>
      </w:r>
      <w:r w:rsidR="00087F1C" w:rsidRPr="00820FDF">
        <w:rPr>
          <w:rFonts w:ascii="Arial" w:hAnsi="Arial" w:cs="Arial"/>
          <w:sz w:val="24"/>
          <w:szCs w:val="24"/>
        </w:rPr>
        <w:t xml:space="preserve"> che ha</w:t>
      </w:r>
      <w:r w:rsidR="00C64003" w:rsidRPr="00820FDF">
        <w:rPr>
          <w:rFonts w:ascii="Arial" w:hAnsi="Arial" w:cs="Arial"/>
          <w:sz w:val="24"/>
          <w:szCs w:val="24"/>
        </w:rPr>
        <w:t>nno rispettivamente</w:t>
      </w:r>
      <w:r w:rsidR="00087F1C" w:rsidRPr="00820FDF">
        <w:rPr>
          <w:rFonts w:ascii="Arial" w:hAnsi="Arial" w:cs="Arial"/>
          <w:sz w:val="24"/>
          <w:szCs w:val="24"/>
        </w:rPr>
        <w:t xml:space="preserve">  funzioni di consulenza in materia di interpretazione </w:t>
      </w:r>
      <w:r w:rsidR="00C64003" w:rsidRPr="00820FDF">
        <w:rPr>
          <w:rFonts w:ascii="Arial" w:hAnsi="Arial" w:cs="Arial"/>
          <w:sz w:val="24"/>
          <w:szCs w:val="24"/>
        </w:rPr>
        <w:t>dello Statuto e di controversie e di</w:t>
      </w:r>
      <w:r w:rsidR="002365DF" w:rsidRPr="00820FDF">
        <w:rPr>
          <w:rFonts w:ascii="Arial" w:hAnsi="Arial" w:cs="Arial"/>
          <w:sz w:val="24"/>
          <w:szCs w:val="24"/>
        </w:rPr>
        <w:t xml:space="preserve"> proposta,</w:t>
      </w:r>
      <w:r w:rsidR="00C64003" w:rsidRPr="00820FDF">
        <w:rPr>
          <w:rFonts w:ascii="Arial" w:hAnsi="Arial" w:cs="Arial"/>
          <w:sz w:val="24"/>
          <w:szCs w:val="24"/>
        </w:rPr>
        <w:t xml:space="preserve"> progettazione e gestione</w:t>
      </w:r>
      <w:r w:rsidR="001337CE" w:rsidRPr="00820FDF">
        <w:rPr>
          <w:rFonts w:ascii="Arial" w:hAnsi="Arial" w:cs="Arial"/>
          <w:sz w:val="24"/>
          <w:szCs w:val="24"/>
        </w:rPr>
        <w:t xml:space="preserve"> delle Attività Nazionali o</w:t>
      </w:r>
      <w:r w:rsidR="002365DF" w:rsidRPr="00820FDF">
        <w:rPr>
          <w:rFonts w:ascii="Arial" w:hAnsi="Arial" w:cs="Arial"/>
          <w:sz w:val="24"/>
          <w:szCs w:val="24"/>
        </w:rPr>
        <w:t xml:space="preserve"> Territoriali</w:t>
      </w:r>
      <w:r w:rsidR="00C64003" w:rsidRPr="00820FDF">
        <w:rPr>
          <w:rFonts w:ascii="Arial" w:hAnsi="Arial" w:cs="Arial"/>
          <w:sz w:val="24"/>
          <w:szCs w:val="24"/>
        </w:rPr>
        <w:t>.</w:t>
      </w:r>
    </w:p>
    <w:p w:rsidR="00953BFC" w:rsidRDefault="00087F1C" w:rsidP="004E74E9">
      <w:pPr>
        <w:widowControl w:val="0"/>
        <w:autoSpaceDE w:val="0"/>
        <w:autoSpaceDN w:val="0"/>
        <w:adjustRightInd w:val="0"/>
        <w:spacing w:after="240"/>
        <w:jc w:val="both"/>
        <w:rPr>
          <w:rFonts w:ascii="Arial" w:hAnsi="Arial" w:cs="Arial"/>
        </w:rPr>
      </w:pPr>
      <w:r w:rsidRPr="00820FDF">
        <w:rPr>
          <w:rFonts w:ascii="Arial" w:hAnsi="Arial" w:cs="Arial"/>
          <w:bCs/>
        </w:rPr>
        <w:t xml:space="preserve">Il Presidente della commissione </w:t>
      </w:r>
      <w:r w:rsidR="00FC2340" w:rsidRPr="00820FDF">
        <w:rPr>
          <w:rFonts w:ascii="Arial" w:hAnsi="Arial" w:cs="Arial"/>
          <w:bCs/>
        </w:rPr>
        <w:t>Legislazione</w:t>
      </w:r>
      <w:r w:rsidR="00F673F1">
        <w:rPr>
          <w:rFonts w:ascii="Arial" w:hAnsi="Arial" w:cs="Arial"/>
          <w:bCs/>
        </w:rPr>
        <w:t xml:space="preserve"> </w:t>
      </w:r>
      <w:r w:rsidR="00885B60" w:rsidRPr="00820FDF">
        <w:rPr>
          <w:rFonts w:ascii="Arial" w:hAnsi="Arial" w:cs="Arial"/>
          <w:bCs/>
        </w:rPr>
        <w:t xml:space="preserve">ha </w:t>
      </w:r>
      <w:r w:rsidR="00CA25C6" w:rsidRPr="00820FDF">
        <w:rPr>
          <w:rFonts w:ascii="Arial" w:hAnsi="Arial" w:cs="Arial"/>
          <w:bCs/>
        </w:rPr>
        <w:t>anche</w:t>
      </w:r>
      <w:r w:rsidR="00885B60" w:rsidRPr="00820FDF">
        <w:rPr>
          <w:rFonts w:ascii="Arial" w:hAnsi="Arial" w:cs="Arial"/>
          <w:bCs/>
        </w:rPr>
        <w:t xml:space="preserve"> la funzione di </w:t>
      </w:r>
      <w:r w:rsidRPr="00820FDF">
        <w:rPr>
          <w:rFonts w:ascii="Arial" w:hAnsi="Arial" w:cs="Arial"/>
          <w:bCs/>
        </w:rPr>
        <w:t xml:space="preserve"> presidente della commissione elettorale.</w:t>
      </w:r>
    </w:p>
    <w:p w:rsidR="00495D61" w:rsidRPr="00495D61" w:rsidRDefault="00953BFC" w:rsidP="00495D61">
      <w:pPr>
        <w:widowControl w:val="0"/>
        <w:autoSpaceDE w:val="0"/>
        <w:autoSpaceDN w:val="0"/>
        <w:adjustRightInd w:val="0"/>
        <w:spacing w:after="240"/>
        <w:jc w:val="both"/>
        <w:rPr>
          <w:rFonts w:ascii="Arial" w:hAnsi="Arial" w:cs="Arial"/>
        </w:rPr>
      </w:pPr>
      <w:r>
        <w:rPr>
          <w:rFonts w:ascii="Arial" w:hAnsi="Arial" w:cs="Arial"/>
        </w:rPr>
        <w:t>f</w:t>
      </w:r>
      <w:r w:rsidR="00087F1C" w:rsidRPr="00820FDF">
        <w:rPr>
          <w:rFonts w:ascii="Arial" w:hAnsi="Arial" w:cs="Arial"/>
        </w:rPr>
        <w:t>)</w:t>
      </w:r>
      <w:r w:rsidR="00BA6C13">
        <w:rPr>
          <w:rFonts w:ascii="Arial" w:hAnsi="Arial" w:cs="Arial"/>
        </w:rPr>
        <w:t>I Responsabili del Consiglio Scientifico, dei Dipartimenti, delle Aree e del</w:t>
      </w:r>
      <w:r w:rsidR="00087F1C" w:rsidRPr="00820FDF">
        <w:rPr>
          <w:rFonts w:ascii="Arial" w:hAnsi="Arial" w:cs="Arial"/>
        </w:rPr>
        <w:t xml:space="preserve">le Commissioni </w:t>
      </w:r>
      <w:r w:rsidR="00495D61">
        <w:rPr>
          <w:rFonts w:ascii="Arial" w:hAnsi="Arial" w:cs="Arial"/>
        </w:rPr>
        <w:t>han</w:t>
      </w:r>
      <w:r w:rsidR="00087F1C" w:rsidRPr="00820FDF">
        <w:rPr>
          <w:rFonts w:ascii="Arial" w:hAnsi="Arial" w:cs="Arial"/>
        </w:rPr>
        <w:t>no mandato triennale, con  possibilità di conferma</w:t>
      </w:r>
      <w:r w:rsidR="00B74CED" w:rsidRPr="00820FDF">
        <w:rPr>
          <w:rFonts w:ascii="Arial" w:hAnsi="Arial" w:cs="Arial"/>
        </w:rPr>
        <w:t xml:space="preserve"> per un altro mandato;</w:t>
      </w:r>
      <w:r w:rsidR="00495D61" w:rsidRPr="00495D61">
        <w:rPr>
          <w:rFonts w:ascii="Arial" w:hAnsi="Arial" w:cs="Arial"/>
        </w:rPr>
        <w:t xml:space="preserve">; </w:t>
      </w:r>
    </w:p>
    <w:p w:rsidR="00495D61" w:rsidRPr="00495D61" w:rsidRDefault="00495D61" w:rsidP="00495D61">
      <w:pPr>
        <w:autoSpaceDE w:val="0"/>
        <w:autoSpaceDN w:val="0"/>
        <w:adjustRightInd w:val="0"/>
        <w:jc w:val="both"/>
        <w:rPr>
          <w:rFonts w:ascii="Arial" w:hAnsi="Arial" w:cs="Arial"/>
          <w:bCs/>
        </w:rPr>
      </w:pPr>
      <w:r w:rsidRPr="00495D61">
        <w:rPr>
          <w:rFonts w:ascii="Arial" w:hAnsi="Arial" w:cs="Arial"/>
        </w:rPr>
        <w:t xml:space="preserve">Il Comitato scientifico è </w:t>
      </w:r>
      <w:r w:rsidR="00F055B9">
        <w:rPr>
          <w:rFonts w:ascii="Arial" w:hAnsi="Arial" w:cs="Arial"/>
        </w:rPr>
        <w:t>articolato  in  Dipartimenti. Gli ambiti chiave dei Dipartimenti sono:</w:t>
      </w:r>
    </w:p>
    <w:p w:rsidR="00EC7500" w:rsidRDefault="00495D61" w:rsidP="00495D61">
      <w:pPr>
        <w:pStyle w:val="Paragrafoelenco"/>
        <w:autoSpaceDE w:val="0"/>
        <w:autoSpaceDN w:val="0"/>
        <w:adjustRightInd w:val="0"/>
        <w:jc w:val="both"/>
        <w:rPr>
          <w:rFonts w:ascii="Arial" w:hAnsi="Arial" w:cs="Arial"/>
          <w:bCs/>
        </w:rPr>
      </w:pPr>
      <w:r w:rsidRPr="00820FDF">
        <w:rPr>
          <w:rFonts w:ascii="Arial" w:hAnsi="Arial" w:cs="Arial"/>
          <w:bCs/>
        </w:rPr>
        <w:t>1)</w:t>
      </w:r>
      <w:r w:rsidR="00EC7500">
        <w:rPr>
          <w:rFonts w:ascii="Arial" w:hAnsi="Arial" w:cs="Arial"/>
          <w:bCs/>
        </w:rPr>
        <w:t>Archeologia</w:t>
      </w:r>
    </w:p>
    <w:p w:rsidR="00495D61" w:rsidRDefault="00EC7500" w:rsidP="00495D61">
      <w:pPr>
        <w:pStyle w:val="Paragrafoelenco"/>
        <w:autoSpaceDE w:val="0"/>
        <w:autoSpaceDN w:val="0"/>
        <w:adjustRightInd w:val="0"/>
        <w:jc w:val="both"/>
        <w:rPr>
          <w:rFonts w:ascii="Arial" w:hAnsi="Arial" w:cs="Arial"/>
          <w:bCs/>
        </w:rPr>
      </w:pPr>
      <w:r>
        <w:rPr>
          <w:rFonts w:ascii="Arial" w:hAnsi="Arial" w:cs="Arial"/>
          <w:bCs/>
        </w:rPr>
        <w:t>2)</w:t>
      </w:r>
      <w:r w:rsidR="00495D61" w:rsidRPr="00820FDF">
        <w:rPr>
          <w:rFonts w:ascii="Arial" w:hAnsi="Arial" w:cs="Arial"/>
          <w:bCs/>
        </w:rPr>
        <w:t xml:space="preserve">Arte </w:t>
      </w:r>
      <w:r>
        <w:rPr>
          <w:rFonts w:ascii="Arial" w:hAnsi="Arial" w:cs="Arial"/>
          <w:bCs/>
        </w:rPr>
        <w:t>e patrimonio materiale e immateriale</w:t>
      </w:r>
    </w:p>
    <w:p w:rsidR="00495D61" w:rsidRDefault="00EC7500" w:rsidP="00495D61">
      <w:pPr>
        <w:pStyle w:val="Paragrafoelenco"/>
        <w:autoSpaceDE w:val="0"/>
        <w:autoSpaceDN w:val="0"/>
        <w:adjustRightInd w:val="0"/>
        <w:jc w:val="both"/>
        <w:rPr>
          <w:rFonts w:ascii="Arial" w:hAnsi="Arial" w:cs="Arial"/>
          <w:bCs/>
        </w:rPr>
      </w:pPr>
      <w:r>
        <w:rPr>
          <w:rFonts w:ascii="Arial" w:hAnsi="Arial" w:cs="Arial"/>
          <w:bCs/>
        </w:rPr>
        <w:t>3</w:t>
      </w:r>
      <w:r w:rsidR="00495D61">
        <w:rPr>
          <w:rFonts w:ascii="Arial" w:hAnsi="Arial" w:cs="Arial"/>
          <w:bCs/>
        </w:rPr>
        <w:t>)</w:t>
      </w:r>
      <w:r w:rsidR="00495D61" w:rsidRPr="00820FDF">
        <w:rPr>
          <w:rFonts w:ascii="Arial" w:hAnsi="Arial" w:cs="Arial"/>
          <w:bCs/>
        </w:rPr>
        <w:t>)</w:t>
      </w:r>
      <w:r w:rsidR="00F055B9">
        <w:rPr>
          <w:rFonts w:ascii="Arial" w:hAnsi="Arial" w:cs="Arial"/>
          <w:bCs/>
        </w:rPr>
        <w:t xml:space="preserve"> </w:t>
      </w:r>
      <w:r w:rsidR="00495D61" w:rsidRPr="00820FDF">
        <w:rPr>
          <w:rFonts w:ascii="Arial" w:hAnsi="Arial" w:cs="Arial"/>
          <w:bCs/>
        </w:rPr>
        <w:t xml:space="preserve">Cultura </w:t>
      </w:r>
    </w:p>
    <w:p w:rsidR="00F055B9" w:rsidRDefault="00F055B9" w:rsidP="00F055B9">
      <w:pPr>
        <w:pStyle w:val="Paragrafoelenco"/>
        <w:autoSpaceDE w:val="0"/>
        <w:autoSpaceDN w:val="0"/>
        <w:adjustRightInd w:val="0"/>
        <w:jc w:val="both"/>
        <w:rPr>
          <w:rFonts w:ascii="Arial" w:hAnsi="Arial" w:cs="Arial"/>
          <w:bCs/>
        </w:rPr>
      </w:pPr>
      <w:r>
        <w:rPr>
          <w:rFonts w:ascii="Arial" w:hAnsi="Arial" w:cs="Arial"/>
          <w:bCs/>
        </w:rPr>
        <w:t>4)Scienza</w:t>
      </w:r>
    </w:p>
    <w:p w:rsidR="00F055B9" w:rsidRPr="00820FDF" w:rsidRDefault="00F055B9" w:rsidP="00F055B9">
      <w:pPr>
        <w:pStyle w:val="Paragrafoelenco"/>
        <w:autoSpaceDE w:val="0"/>
        <w:autoSpaceDN w:val="0"/>
        <w:adjustRightInd w:val="0"/>
        <w:jc w:val="both"/>
        <w:rPr>
          <w:rFonts w:ascii="Arial" w:hAnsi="Arial" w:cs="Arial"/>
          <w:bCs/>
        </w:rPr>
      </w:pPr>
      <w:r>
        <w:rPr>
          <w:rFonts w:ascii="Arial" w:hAnsi="Arial" w:cs="Arial"/>
          <w:bCs/>
        </w:rPr>
        <w:t>5)</w:t>
      </w:r>
      <w:r w:rsidRPr="00820FDF">
        <w:rPr>
          <w:rFonts w:ascii="Arial" w:hAnsi="Arial" w:cs="Arial"/>
          <w:bCs/>
        </w:rPr>
        <w:t>Storia</w:t>
      </w:r>
    </w:p>
    <w:p w:rsidR="00F055B9" w:rsidRPr="00F055B9" w:rsidRDefault="00F055B9" w:rsidP="00F055B9">
      <w:pPr>
        <w:autoSpaceDE w:val="0"/>
        <w:autoSpaceDN w:val="0"/>
        <w:adjustRightInd w:val="0"/>
        <w:jc w:val="both"/>
        <w:rPr>
          <w:rFonts w:ascii="Arial" w:hAnsi="Arial" w:cs="Arial"/>
          <w:bCs/>
        </w:rPr>
      </w:pPr>
      <w:r>
        <w:rPr>
          <w:rFonts w:ascii="Arial" w:hAnsi="Arial" w:cs="Arial"/>
          <w:bCs/>
        </w:rPr>
        <w:t>Gli Ambiti complementari dei dipartimenti sono:</w:t>
      </w:r>
    </w:p>
    <w:p w:rsidR="00F055B9" w:rsidRDefault="00F055B9" w:rsidP="00F055B9">
      <w:pPr>
        <w:pStyle w:val="Paragrafoelenco"/>
        <w:autoSpaceDE w:val="0"/>
        <w:autoSpaceDN w:val="0"/>
        <w:adjustRightInd w:val="0"/>
        <w:jc w:val="both"/>
        <w:rPr>
          <w:rFonts w:ascii="Arial" w:hAnsi="Arial" w:cs="Arial"/>
          <w:bCs/>
        </w:rPr>
      </w:pPr>
      <w:r>
        <w:rPr>
          <w:rFonts w:ascii="Arial" w:hAnsi="Arial" w:cs="Arial"/>
          <w:bCs/>
        </w:rPr>
        <w:t>6)Comunicazione</w:t>
      </w:r>
    </w:p>
    <w:p w:rsidR="00495D61" w:rsidRDefault="00F055B9" w:rsidP="00495D61">
      <w:pPr>
        <w:pStyle w:val="Paragrafoelenco"/>
        <w:autoSpaceDE w:val="0"/>
        <w:autoSpaceDN w:val="0"/>
        <w:adjustRightInd w:val="0"/>
        <w:jc w:val="both"/>
        <w:rPr>
          <w:rFonts w:ascii="Arial" w:hAnsi="Arial" w:cs="Arial"/>
          <w:bCs/>
        </w:rPr>
      </w:pPr>
      <w:r>
        <w:rPr>
          <w:rFonts w:ascii="Arial" w:hAnsi="Arial" w:cs="Arial"/>
          <w:bCs/>
        </w:rPr>
        <w:t>7)</w:t>
      </w:r>
      <w:r w:rsidR="00495D61">
        <w:rPr>
          <w:rFonts w:ascii="Arial" w:hAnsi="Arial" w:cs="Arial"/>
          <w:bCs/>
        </w:rPr>
        <w:t>Educazione/Istruzione</w:t>
      </w:r>
    </w:p>
    <w:p w:rsidR="00F055B9" w:rsidRDefault="00F055B9" w:rsidP="00495D61">
      <w:pPr>
        <w:pStyle w:val="Paragrafoelenco"/>
        <w:autoSpaceDE w:val="0"/>
        <w:autoSpaceDN w:val="0"/>
        <w:adjustRightInd w:val="0"/>
        <w:jc w:val="both"/>
        <w:rPr>
          <w:rFonts w:ascii="Arial" w:hAnsi="Arial" w:cs="Arial"/>
          <w:bCs/>
        </w:rPr>
      </w:pPr>
      <w:r>
        <w:rPr>
          <w:rFonts w:ascii="Arial" w:hAnsi="Arial" w:cs="Arial"/>
          <w:bCs/>
        </w:rPr>
        <w:t>8</w:t>
      </w:r>
      <w:r w:rsidR="00495D61">
        <w:rPr>
          <w:rFonts w:ascii="Arial" w:hAnsi="Arial" w:cs="Arial"/>
          <w:bCs/>
        </w:rPr>
        <w:t>)</w:t>
      </w:r>
      <w:r>
        <w:rPr>
          <w:rFonts w:ascii="Arial" w:hAnsi="Arial" w:cs="Arial"/>
          <w:bCs/>
        </w:rPr>
        <w:t>Economia e lavoro</w:t>
      </w:r>
    </w:p>
    <w:p w:rsidR="00F055B9" w:rsidRDefault="00F055B9" w:rsidP="00495D61">
      <w:pPr>
        <w:pStyle w:val="Paragrafoelenco"/>
        <w:autoSpaceDE w:val="0"/>
        <w:autoSpaceDN w:val="0"/>
        <w:adjustRightInd w:val="0"/>
        <w:jc w:val="both"/>
        <w:rPr>
          <w:rFonts w:ascii="Arial" w:hAnsi="Arial" w:cs="Arial"/>
          <w:bCs/>
        </w:rPr>
      </w:pPr>
      <w:r>
        <w:rPr>
          <w:rFonts w:ascii="Arial" w:hAnsi="Arial" w:cs="Arial"/>
          <w:bCs/>
        </w:rPr>
        <w:t>9)Informazione</w:t>
      </w:r>
    </w:p>
    <w:p w:rsidR="00F055B9" w:rsidRDefault="00F055B9" w:rsidP="00495D61">
      <w:pPr>
        <w:pStyle w:val="Paragrafoelenco"/>
        <w:autoSpaceDE w:val="0"/>
        <w:autoSpaceDN w:val="0"/>
        <w:adjustRightInd w:val="0"/>
        <w:jc w:val="both"/>
        <w:rPr>
          <w:rFonts w:ascii="Arial" w:hAnsi="Arial" w:cs="Arial"/>
          <w:bCs/>
        </w:rPr>
      </w:pPr>
      <w:r>
        <w:rPr>
          <w:rFonts w:ascii="Arial" w:hAnsi="Arial" w:cs="Arial"/>
          <w:bCs/>
        </w:rPr>
        <w:t>10</w:t>
      </w:r>
      <w:r w:rsidR="00EC7500">
        <w:rPr>
          <w:rFonts w:ascii="Arial" w:hAnsi="Arial" w:cs="Arial"/>
          <w:bCs/>
        </w:rPr>
        <w:t xml:space="preserve">) </w:t>
      </w:r>
      <w:r>
        <w:rPr>
          <w:rFonts w:ascii="Arial" w:hAnsi="Arial" w:cs="Arial"/>
          <w:bCs/>
        </w:rPr>
        <w:t>Legalità</w:t>
      </w:r>
    </w:p>
    <w:p w:rsidR="00F055B9" w:rsidRDefault="00F055B9" w:rsidP="00F055B9">
      <w:pPr>
        <w:pStyle w:val="Paragrafoelenco"/>
        <w:autoSpaceDE w:val="0"/>
        <w:autoSpaceDN w:val="0"/>
        <w:adjustRightInd w:val="0"/>
        <w:jc w:val="both"/>
        <w:rPr>
          <w:rFonts w:ascii="Arial" w:hAnsi="Arial" w:cs="Arial"/>
          <w:bCs/>
        </w:rPr>
      </w:pPr>
      <w:r>
        <w:rPr>
          <w:rFonts w:ascii="Arial" w:hAnsi="Arial" w:cs="Arial"/>
          <w:bCs/>
        </w:rPr>
        <w:t>11)</w:t>
      </w:r>
      <w:r w:rsidRPr="00F055B9">
        <w:rPr>
          <w:rFonts w:ascii="Arial" w:hAnsi="Arial" w:cs="Arial"/>
          <w:bCs/>
        </w:rPr>
        <w:t xml:space="preserve"> </w:t>
      </w:r>
      <w:r>
        <w:rPr>
          <w:rFonts w:ascii="Arial" w:hAnsi="Arial" w:cs="Arial"/>
          <w:bCs/>
        </w:rPr>
        <w:t>Organizzazione e Progetti</w:t>
      </w:r>
    </w:p>
    <w:p w:rsidR="00F055B9" w:rsidRDefault="00F055B9" w:rsidP="00F055B9">
      <w:pPr>
        <w:pStyle w:val="Paragrafoelenco"/>
        <w:autoSpaceDE w:val="0"/>
        <w:autoSpaceDN w:val="0"/>
        <w:adjustRightInd w:val="0"/>
        <w:jc w:val="both"/>
        <w:rPr>
          <w:rFonts w:ascii="Arial" w:hAnsi="Arial" w:cs="Arial"/>
          <w:bCs/>
        </w:rPr>
      </w:pPr>
      <w:r>
        <w:rPr>
          <w:rFonts w:ascii="Arial" w:hAnsi="Arial" w:cs="Arial"/>
          <w:bCs/>
        </w:rPr>
        <w:t>12) Relazione</w:t>
      </w:r>
    </w:p>
    <w:p w:rsidR="00EC7500" w:rsidRDefault="00F055B9" w:rsidP="00495D61">
      <w:pPr>
        <w:pStyle w:val="Paragrafoelenco"/>
        <w:autoSpaceDE w:val="0"/>
        <w:autoSpaceDN w:val="0"/>
        <w:adjustRightInd w:val="0"/>
        <w:jc w:val="both"/>
        <w:rPr>
          <w:rFonts w:ascii="Arial" w:hAnsi="Arial" w:cs="Arial"/>
          <w:bCs/>
        </w:rPr>
      </w:pPr>
      <w:r>
        <w:rPr>
          <w:rFonts w:ascii="Arial" w:hAnsi="Arial" w:cs="Arial"/>
          <w:bCs/>
        </w:rPr>
        <w:t xml:space="preserve">13) </w:t>
      </w:r>
      <w:r w:rsidR="00EC7500">
        <w:rPr>
          <w:rFonts w:ascii="Arial" w:hAnsi="Arial" w:cs="Arial"/>
          <w:bCs/>
        </w:rPr>
        <w:t>Sanità</w:t>
      </w:r>
      <w:r>
        <w:rPr>
          <w:rFonts w:ascii="Arial" w:hAnsi="Arial" w:cs="Arial"/>
          <w:bCs/>
        </w:rPr>
        <w:t xml:space="preserve"> e Benessere</w:t>
      </w:r>
    </w:p>
    <w:p w:rsidR="00495D61" w:rsidRPr="00495D61" w:rsidRDefault="00495D61" w:rsidP="00495D61">
      <w:pPr>
        <w:autoSpaceDE w:val="0"/>
        <w:autoSpaceDN w:val="0"/>
        <w:adjustRightInd w:val="0"/>
        <w:jc w:val="both"/>
        <w:rPr>
          <w:rFonts w:ascii="Arial" w:hAnsi="Arial" w:cs="Arial"/>
        </w:rPr>
      </w:pPr>
      <w:r w:rsidRPr="00495D61">
        <w:rPr>
          <w:rFonts w:ascii="Arial" w:hAnsi="Arial" w:cs="Arial"/>
        </w:rPr>
        <w:t xml:space="preserve">I Dipartimenti sono coordinati dal Consiglio Direttivo Scientifico </w:t>
      </w:r>
    </w:p>
    <w:p w:rsidR="00495D61" w:rsidRPr="00495D61" w:rsidRDefault="00495D61" w:rsidP="00495D61">
      <w:pPr>
        <w:autoSpaceDE w:val="0"/>
        <w:autoSpaceDN w:val="0"/>
        <w:adjustRightInd w:val="0"/>
        <w:jc w:val="both"/>
        <w:rPr>
          <w:rFonts w:ascii="Arial" w:hAnsi="Arial" w:cs="Arial"/>
        </w:rPr>
      </w:pPr>
      <w:r w:rsidRPr="00495D61">
        <w:rPr>
          <w:rFonts w:ascii="Arial" w:hAnsi="Arial" w:cs="Arial"/>
        </w:rPr>
        <w:t>Il Consiglio Scientifico è costituito da:  Presidente, Vice Presidente e segretario esecutivo nominati  dal CDN. Il Presidente, il V. Presidente, il Segretario e i Direttori dei Dipartimenti vengono nominati</w:t>
      </w:r>
      <w:r w:rsidR="00EC7500">
        <w:rPr>
          <w:rFonts w:ascii="Arial" w:hAnsi="Arial" w:cs="Arial"/>
        </w:rPr>
        <w:t xml:space="preserve"> </w:t>
      </w:r>
      <w:r w:rsidRPr="00495D61">
        <w:rPr>
          <w:rFonts w:ascii="Arial" w:hAnsi="Arial" w:cs="Arial"/>
        </w:rPr>
        <w:t>dal Consiglio Direttivo nazionale, sulla base di specifici titoli e competenze scientifico-culturali;</w:t>
      </w:r>
    </w:p>
    <w:p w:rsidR="00495D61" w:rsidRPr="00495D61" w:rsidRDefault="00495D61" w:rsidP="00495D61">
      <w:pPr>
        <w:autoSpaceDE w:val="0"/>
        <w:autoSpaceDN w:val="0"/>
        <w:adjustRightInd w:val="0"/>
        <w:jc w:val="both"/>
        <w:rPr>
          <w:rFonts w:ascii="Arial" w:hAnsi="Arial" w:cs="Arial"/>
          <w:bCs/>
          <w:color w:val="000000" w:themeColor="text1"/>
        </w:rPr>
      </w:pPr>
      <w:r w:rsidRPr="00495D61">
        <w:rPr>
          <w:rFonts w:ascii="Arial" w:hAnsi="Arial" w:cs="Arial"/>
          <w:bCs/>
          <w:color w:val="000000" w:themeColor="text1"/>
        </w:rPr>
        <w:t>Ogni Dipartimento è suddiviso in AREE come da successivo art.21, le aree vengono coordinate dai Direttori dei rispettivi Dipartimenti,  affiancati  dai  responsabili di Area,   esperti  nelle specificità, previste dalle  Aree di interesse.</w:t>
      </w:r>
    </w:p>
    <w:p w:rsidR="00495D61" w:rsidRPr="00495D61" w:rsidRDefault="00495D61" w:rsidP="00495D61">
      <w:pPr>
        <w:autoSpaceDE w:val="0"/>
        <w:autoSpaceDN w:val="0"/>
        <w:adjustRightInd w:val="0"/>
        <w:jc w:val="both"/>
        <w:rPr>
          <w:rFonts w:ascii="Arial" w:hAnsi="Arial" w:cs="Arial"/>
          <w:bCs/>
          <w:color w:val="000000" w:themeColor="text1"/>
        </w:rPr>
      </w:pPr>
      <w:r w:rsidRPr="00495D61">
        <w:rPr>
          <w:rFonts w:ascii="Arial" w:hAnsi="Arial" w:cs="Arial"/>
          <w:bCs/>
          <w:color w:val="000000" w:themeColor="text1"/>
        </w:rPr>
        <w:t xml:space="preserve">I responsabili di area vengono  nominati  da apposita commissione composta dal Presidente nazionale,  dal Consiglio Direttivo Scientifico e dai responsabili del </w:t>
      </w:r>
      <w:proofErr w:type="spellStart"/>
      <w:r w:rsidRPr="00495D61">
        <w:rPr>
          <w:rFonts w:ascii="Arial" w:hAnsi="Arial" w:cs="Arial"/>
          <w:bCs/>
          <w:color w:val="000000" w:themeColor="text1"/>
        </w:rPr>
        <w:t>Dipartimentointeressato</w:t>
      </w:r>
      <w:proofErr w:type="spellEnd"/>
      <w:r w:rsidRPr="00495D61">
        <w:rPr>
          <w:rFonts w:ascii="Arial" w:hAnsi="Arial" w:cs="Arial"/>
          <w:bCs/>
          <w:color w:val="000000" w:themeColor="text1"/>
        </w:rPr>
        <w:t xml:space="preserve">, </w:t>
      </w:r>
      <w:r w:rsidRPr="00495D61">
        <w:rPr>
          <w:rFonts w:ascii="Arial" w:hAnsi="Arial" w:cs="Arial"/>
          <w:bCs/>
          <w:color w:val="000000" w:themeColor="text1"/>
        </w:rPr>
        <w:lastRenderedPageBreak/>
        <w:t>previa valutazione  del curriculum da cui emergano specifiche competenze e  titoli culturali dell’aspirante.</w:t>
      </w:r>
    </w:p>
    <w:p w:rsidR="00495D61" w:rsidRPr="00495D61" w:rsidRDefault="00495D61" w:rsidP="00495D61">
      <w:pPr>
        <w:autoSpaceDE w:val="0"/>
        <w:autoSpaceDN w:val="0"/>
        <w:adjustRightInd w:val="0"/>
        <w:jc w:val="both"/>
        <w:rPr>
          <w:rFonts w:ascii="Arial" w:hAnsi="Arial" w:cs="Arial"/>
          <w:bCs/>
        </w:rPr>
      </w:pPr>
      <w:r w:rsidRPr="00495D61">
        <w:rPr>
          <w:rFonts w:ascii="Arial" w:hAnsi="Arial" w:cs="Arial"/>
          <w:bCs/>
        </w:rPr>
        <w:t xml:space="preserve">I Dipartimenti e/o le Aree hanno facoltà </w:t>
      </w:r>
      <w:proofErr w:type="spellStart"/>
      <w:r w:rsidRPr="00495D61">
        <w:rPr>
          <w:rFonts w:ascii="Arial" w:hAnsi="Arial" w:cs="Arial"/>
          <w:bCs/>
        </w:rPr>
        <w:t>diinteragire</w:t>
      </w:r>
      <w:proofErr w:type="spellEnd"/>
      <w:r w:rsidRPr="00495D61">
        <w:rPr>
          <w:rFonts w:ascii="Arial" w:hAnsi="Arial" w:cs="Arial"/>
          <w:bCs/>
        </w:rPr>
        <w:t>, confrontarsi e collaborare trasversalmente.</w:t>
      </w:r>
    </w:p>
    <w:p w:rsidR="00EC7500" w:rsidRDefault="00EC7500" w:rsidP="00495D61">
      <w:pPr>
        <w:jc w:val="both"/>
        <w:rPr>
          <w:rFonts w:ascii="Arial" w:hAnsi="Arial" w:cs="Arial"/>
          <w:b/>
        </w:rPr>
      </w:pPr>
    </w:p>
    <w:p w:rsidR="00495D61" w:rsidRDefault="00495D61" w:rsidP="00495D61">
      <w:pPr>
        <w:jc w:val="both"/>
        <w:rPr>
          <w:rFonts w:ascii="Arial" w:hAnsi="Arial" w:cs="Arial"/>
          <w:b/>
        </w:rPr>
      </w:pPr>
      <w:r w:rsidRPr="009302A1">
        <w:rPr>
          <w:rFonts w:ascii="Arial" w:hAnsi="Arial" w:cs="Arial"/>
          <w:b/>
        </w:rPr>
        <w:t>AREE</w:t>
      </w:r>
      <w:r>
        <w:rPr>
          <w:rFonts w:ascii="Arial" w:hAnsi="Arial" w:cs="Arial"/>
          <w:b/>
        </w:rPr>
        <w:t xml:space="preserve">: </w:t>
      </w:r>
    </w:p>
    <w:p w:rsidR="00495D61" w:rsidRDefault="00495D61" w:rsidP="00495D61">
      <w:pPr>
        <w:jc w:val="both"/>
        <w:rPr>
          <w:rFonts w:ascii="Arial" w:hAnsi="Arial" w:cs="Arial"/>
          <w:b/>
          <w:sz w:val="28"/>
          <w:szCs w:val="28"/>
        </w:rPr>
      </w:pPr>
      <w:r>
        <w:rPr>
          <w:rFonts w:ascii="Arial" w:hAnsi="Arial" w:cs="Arial"/>
          <w:b/>
          <w:sz w:val="28"/>
          <w:szCs w:val="28"/>
        </w:rPr>
        <w:t xml:space="preserve">ARCHEOLOGIA: Siti, manufatti, resti biologici </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ARTE</w:t>
      </w:r>
      <w:r>
        <w:rPr>
          <w:rFonts w:asciiTheme="majorHAnsi" w:hAnsiTheme="majorHAnsi" w:cstheme="majorHAnsi"/>
          <w:b/>
          <w:sz w:val="24"/>
          <w:szCs w:val="24"/>
        </w:rPr>
        <w:t xml:space="preserve"> E PATRIMONIO MATERIALE E IMMATERIALE</w:t>
      </w:r>
      <w:r w:rsidRPr="00495D61">
        <w:rPr>
          <w:rFonts w:asciiTheme="majorHAnsi" w:hAnsiTheme="majorHAnsi" w:cstheme="majorHAnsi"/>
          <w:b/>
          <w:sz w:val="24"/>
          <w:szCs w:val="24"/>
        </w:rPr>
        <w:t>:  Arti Figurative (Pittura, Scultura, Fotografia, grafica, ecc.),  Danza</w:t>
      </w:r>
    </w:p>
    <w:p w:rsidR="00495D61" w:rsidRPr="00495D61" w:rsidRDefault="00495D61" w:rsidP="00495D61">
      <w:pPr>
        <w:pStyle w:val="Nessunaspaziatura"/>
        <w:rPr>
          <w:rFonts w:asciiTheme="majorHAnsi" w:hAnsiTheme="majorHAnsi" w:cstheme="majorHAnsi"/>
          <w:b/>
          <w:bCs/>
          <w:sz w:val="24"/>
          <w:szCs w:val="24"/>
        </w:rPr>
      </w:pPr>
      <w:r w:rsidRPr="00495D61">
        <w:rPr>
          <w:rFonts w:asciiTheme="majorHAnsi" w:hAnsiTheme="majorHAnsi" w:cstheme="majorHAnsi"/>
          <w:b/>
          <w:sz w:val="24"/>
          <w:szCs w:val="24"/>
        </w:rPr>
        <w:t xml:space="preserve">COMUNICAZIONE: </w:t>
      </w:r>
      <w:r w:rsidRPr="00495D61">
        <w:rPr>
          <w:rFonts w:asciiTheme="majorHAnsi" w:hAnsiTheme="majorHAnsi" w:cstheme="majorHAnsi"/>
          <w:b/>
          <w:bCs/>
          <w:sz w:val="24"/>
          <w:szCs w:val="24"/>
        </w:rPr>
        <w:t xml:space="preserve">Informatica, Digitalizzazione </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 xml:space="preserve">CULTURA:  Cinema, Filosofia, Folclore, Gastronomia,  Letteratura, Musica, Poesia, Spettacolo, Teatro, Sport, Tradizioni,  </w:t>
      </w:r>
      <w:r w:rsidRPr="00495D61">
        <w:rPr>
          <w:rFonts w:asciiTheme="majorHAnsi" w:hAnsiTheme="majorHAnsi" w:cstheme="majorHAnsi"/>
          <w:b/>
          <w:bCs/>
          <w:sz w:val="24"/>
          <w:szCs w:val="24"/>
        </w:rPr>
        <w:t>Turismo culturale.</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INFORMAZIONE : Giornalismo, Editoria</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ISTRUZIONE : Educazione, Pedagogia, Formazione</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LEGALITÀ : Promozione della Giustizia, Interpretazio</w:t>
      </w:r>
      <w:r w:rsidR="0071725E">
        <w:rPr>
          <w:rFonts w:asciiTheme="majorHAnsi" w:hAnsiTheme="majorHAnsi" w:cstheme="majorHAnsi"/>
          <w:b/>
          <w:sz w:val="24"/>
          <w:szCs w:val="24"/>
        </w:rPr>
        <w:t xml:space="preserve">ne autentica  delle normative  </w:t>
      </w:r>
      <w:r w:rsidRPr="00495D61">
        <w:rPr>
          <w:rFonts w:asciiTheme="majorHAnsi" w:hAnsiTheme="majorHAnsi" w:cstheme="majorHAnsi"/>
          <w:b/>
          <w:sz w:val="24"/>
          <w:szCs w:val="24"/>
        </w:rPr>
        <w:t xml:space="preserve"> (Diritto, Leggi, Statuto, Regolamento). </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ORGANIZZAZIONE : Progetti, Pianificazione, Programmi</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RELAZIONE : Igiene Mentale, Socialità</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 xml:space="preserve">SCIENZA: Biologia, Chimica, Geografia,  Ambiente, Ecologia, Economia, Fisica, Astronomia, Medicina,  Politica,               </w:t>
      </w:r>
    </w:p>
    <w:p w:rsidR="00495D61" w:rsidRPr="00495D61" w:rsidRDefault="00495D61" w:rsidP="00495D61">
      <w:pPr>
        <w:pStyle w:val="Nessunaspaziatura"/>
        <w:rPr>
          <w:rFonts w:asciiTheme="majorHAnsi" w:hAnsiTheme="majorHAnsi" w:cstheme="majorHAnsi"/>
          <w:b/>
          <w:sz w:val="24"/>
          <w:szCs w:val="24"/>
        </w:rPr>
      </w:pPr>
      <w:r w:rsidRPr="00495D61">
        <w:rPr>
          <w:rFonts w:asciiTheme="majorHAnsi" w:hAnsiTheme="majorHAnsi" w:cstheme="majorHAnsi"/>
          <w:b/>
          <w:sz w:val="24"/>
          <w:szCs w:val="24"/>
        </w:rPr>
        <w:t xml:space="preserve">STORIA: Antica -  Moderna – Contemporanea </w:t>
      </w:r>
    </w:p>
    <w:p w:rsidR="0048473D" w:rsidRPr="002351EB" w:rsidRDefault="0048473D" w:rsidP="0048473D">
      <w:pPr>
        <w:widowControl w:val="0"/>
        <w:autoSpaceDE w:val="0"/>
        <w:autoSpaceDN w:val="0"/>
        <w:adjustRightInd w:val="0"/>
        <w:spacing w:after="240"/>
        <w:jc w:val="both"/>
        <w:rPr>
          <w:rFonts w:ascii="Arial" w:hAnsi="Arial" w:cs="Arial"/>
          <w:b/>
          <w:lang w:val="en-US"/>
        </w:rPr>
      </w:pPr>
      <w:r w:rsidRPr="00495D61">
        <w:rPr>
          <w:rFonts w:ascii="Arial" w:hAnsi="Arial" w:cs="Arial"/>
          <w:b/>
        </w:rPr>
        <w:t>ART. 4</w:t>
      </w:r>
      <w:r w:rsidR="00495D61" w:rsidRPr="00495D61">
        <w:rPr>
          <w:rFonts w:ascii="Arial" w:hAnsi="Arial" w:cs="Arial"/>
          <w:b/>
        </w:rPr>
        <w:t xml:space="preserve"> </w:t>
      </w:r>
      <w:r w:rsidRPr="00495D61">
        <w:rPr>
          <w:rFonts w:ascii="Arial" w:hAnsi="Arial" w:cs="Arial"/>
          <w:b/>
        </w:rPr>
        <w:t xml:space="preserve"> I PARCHI </w:t>
      </w:r>
      <w:r w:rsidR="0052037B">
        <w:rPr>
          <w:rFonts w:ascii="Arial" w:hAnsi="Arial" w:cs="Arial"/>
          <w:b/>
          <w:lang w:val="en-US"/>
        </w:rPr>
        <w:t xml:space="preserve"> ( TITOLO  III Art. 6</w:t>
      </w:r>
      <w:r w:rsidRPr="00495D61">
        <w:rPr>
          <w:rFonts w:ascii="Arial" w:hAnsi="Arial" w:cs="Arial"/>
          <w:b/>
          <w:lang w:val="en-US"/>
        </w:rPr>
        <w:t xml:space="preserve"> </w:t>
      </w:r>
      <w:proofErr w:type="spellStart"/>
      <w:r w:rsidRPr="00495D61">
        <w:rPr>
          <w:rFonts w:ascii="Arial" w:hAnsi="Arial" w:cs="Arial"/>
          <w:b/>
          <w:lang w:val="en-US"/>
        </w:rPr>
        <w:t>tatuto</w:t>
      </w:r>
      <w:proofErr w:type="spellEnd"/>
      <w:r w:rsidRPr="002351EB">
        <w:rPr>
          <w:rFonts w:ascii="Arial" w:hAnsi="Arial" w:cs="Arial"/>
          <w:b/>
          <w:lang w:val="en-US"/>
        </w:rPr>
        <w:t>)</w:t>
      </w:r>
    </w:p>
    <w:p w:rsidR="0048473D" w:rsidRDefault="0048473D" w:rsidP="0048473D">
      <w:pPr>
        <w:pStyle w:val="Paragrafoelenco"/>
        <w:widowControl w:val="0"/>
        <w:numPr>
          <w:ilvl w:val="0"/>
          <w:numId w:val="25"/>
        </w:numPr>
        <w:autoSpaceDE w:val="0"/>
        <w:autoSpaceDN w:val="0"/>
        <w:adjustRightInd w:val="0"/>
        <w:spacing w:after="240"/>
        <w:jc w:val="both"/>
        <w:rPr>
          <w:rFonts w:ascii="Arial" w:hAnsi="Arial" w:cs="Arial"/>
        </w:rPr>
      </w:pPr>
      <w:r w:rsidRPr="00987A6F">
        <w:rPr>
          <w:rFonts w:ascii="Arial" w:hAnsi="Arial" w:cs="Arial"/>
        </w:rPr>
        <w:t>I parchi costituiscono lo strumento attuativo degli scopi  dell’Associazione;</w:t>
      </w:r>
    </w:p>
    <w:p w:rsidR="0048473D" w:rsidRPr="00BE2DB2" w:rsidRDefault="0048473D" w:rsidP="0048473D">
      <w:pPr>
        <w:pStyle w:val="Paragrafoelenco"/>
        <w:autoSpaceDE w:val="0"/>
        <w:autoSpaceDN w:val="0"/>
        <w:adjustRightInd w:val="0"/>
        <w:spacing w:after="0" w:line="240" w:lineRule="auto"/>
        <w:jc w:val="both"/>
        <w:rPr>
          <w:rFonts w:ascii="Arial" w:hAnsi="Arial" w:cs="Arial"/>
        </w:rPr>
      </w:pPr>
      <w:r>
        <w:rPr>
          <w:rFonts w:ascii="Arial" w:hAnsi="Arial" w:cs="Arial"/>
        </w:rPr>
        <w:t>S</w:t>
      </w:r>
      <w:r w:rsidRPr="00BE2DB2">
        <w:rPr>
          <w:rFonts w:ascii="Arial" w:hAnsi="Arial" w:cs="Arial"/>
        </w:rPr>
        <w:t xml:space="preserve">ono “contenitori” di progetti di studio, ricerca, approfondimento, interventi relativi al personaggio, al sito, all’evento, all’opera a cui è intitolato il parco. </w:t>
      </w:r>
    </w:p>
    <w:p w:rsidR="0048473D" w:rsidRPr="00987A6F" w:rsidRDefault="0048473D" w:rsidP="0048473D">
      <w:pPr>
        <w:pStyle w:val="Paragrafoelenco"/>
        <w:widowControl w:val="0"/>
        <w:numPr>
          <w:ilvl w:val="0"/>
          <w:numId w:val="25"/>
        </w:numPr>
        <w:autoSpaceDE w:val="0"/>
        <w:autoSpaceDN w:val="0"/>
        <w:adjustRightInd w:val="0"/>
        <w:spacing w:after="240"/>
        <w:jc w:val="both"/>
        <w:rPr>
          <w:rFonts w:ascii="Arial" w:hAnsi="Arial" w:cs="Arial"/>
        </w:rPr>
      </w:pPr>
      <w:r w:rsidRPr="00987A6F">
        <w:rPr>
          <w:rFonts w:ascii="Arial" w:hAnsi="Arial" w:cs="Arial"/>
        </w:rPr>
        <w:t>si pongono i seguenti  OBIETTIVI</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 xml:space="preserve">1)Riscoprire  e valorizzare   personaggi, siti, eventi, opere, tradizioni  appartenenti al territorio nazionale. </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 xml:space="preserve">2)Creare occasioni di studio, indagine e approfondimento sui vari  personaggi, opere, siti,  eventi, tradizioni, </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 xml:space="preserve">3)Promuovere, </w:t>
      </w:r>
      <w:proofErr w:type="spellStart"/>
      <w:r w:rsidRPr="00987A6F">
        <w:rPr>
          <w:rFonts w:ascii="Arial" w:hAnsi="Arial" w:cs="Arial"/>
          <w:sz w:val="24"/>
          <w:szCs w:val="24"/>
        </w:rPr>
        <w:t>attraversoricerca</w:t>
      </w:r>
      <w:proofErr w:type="spellEnd"/>
      <w:r w:rsidRPr="00987A6F">
        <w:rPr>
          <w:rFonts w:ascii="Arial" w:hAnsi="Arial" w:cs="Arial"/>
          <w:sz w:val="24"/>
          <w:szCs w:val="24"/>
        </w:rPr>
        <w:t xml:space="preserve">,  indagine, studio,   approfondimento, confronto, la  scoperta, la conoscenza  e la valorizzazione di personaggi, eventi, opere,  siti, tradizioni del territorio,  meritevoli di attenzione. </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lastRenderedPageBreak/>
        <w:t>4)Trasmettere, attraverso  ricerca,  indagine, studio,   approfondimento,  idonea divulgazione,  il messaggio derivante dai personaggi, dai siti, dalle opere, dagli eventi, dalle tradizioni  individuati.</w:t>
      </w:r>
    </w:p>
    <w:p w:rsidR="0048473D" w:rsidRDefault="0048473D" w:rsidP="0048473D">
      <w:pPr>
        <w:pStyle w:val="Nessunaspaziatura"/>
        <w:jc w:val="both"/>
        <w:rPr>
          <w:rFonts w:ascii="Arial" w:hAnsi="Arial" w:cs="Arial"/>
          <w:sz w:val="24"/>
          <w:szCs w:val="24"/>
        </w:rPr>
      </w:pPr>
      <w:r w:rsidRPr="00987A6F">
        <w:rPr>
          <w:rFonts w:ascii="Arial" w:hAnsi="Arial" w:cs="Arial"/>
          <w:sz w:val="24"/>
          <w:szCs w:val="24"/>
        </w:rPr>
        <w:t>5) Costituire   una rete di collaborazione tra Enti, Istituzioni, Associazioni, Università,  Volontariato, ecc. finalizzata al perseguimento delle finalità dell’Associazione;</w:t>
      </w:r>
    </w:p>
    <w:p w:rsidR="0048473D" w:rsidRPr="00C64BBC" w:rsidRDefault="0048473D" w:rsidP="0048473D">
      <w:pPr>
        <w:pStyle w:val="Nessunaspaziatura"/>
        <w:jc w:val="both"/>
        <w:rPr>
          <w:rFonts w:ascii="Arial" w:hAnsi="Arial" w:cs="Arial"/>
          <w:b/>
          <w:sz w:val="24"/>
          <w:szCs w:val="24"/>
        </w:rPr>
      </w:pPr>
      <w:r w:rsidRPr="00C64BBC">
        <w:rPr>
          <w:rFonts w:ascii="Arial" w:hAnsi="Arial" w:cs="Arial"/>
          <w:b/>
          <w:sz w:val="24"/>
          <w:szCs w:val="24"/>
        </w:rPr>
        <w:t xml:space="preserve">6)Intraprendere iniziative benefiche e di volontariato </w:t>
      </w:r>
    </w:p>
    <w:p w:rsidR="0048473D" w:rsidRDefault="0048473D" w:rsidP="0048473D">
      <w:pPr>
        <w:pStyle w:val="Nessunaspaziatura"/>
        <w:jc w:val="both"/>
        <w:rPr>
          <w:rFonts w:ascii="Arial" w:hAnsi="Arial" w:cs="Arial"/>
          <w:sz w:val="24"/>
          <w:szCs w:val="24"/>
        </w:rPr>
      </w:pPr>
      <w:r>
        <w:rPr>
          <w:rFonts w:ascii="Arial" w:hAnsi="Arial" w:cs="Arial"/>
          <w:sz w:val="24"/>
          <w:szCs w:val="24"/>
        </w:rPr>
        <w:t>7)Proporre, progettare, attuare interventi di promozione e valorizzazione del Territorio interessato sotto tutti gli aspetti: sociale, culturale, scientifico, economico, morale, legale, storico, ecc.</w:t>
      </w:r>
    </w:p>
    <w:p w:rsidR="0048473D" w:rsidRPr="00987A6F" w:rsidRDefault="0048473D" w:rsidP="0048473D">
      <w:pPr>
        <w:pStyle w:val="Nessunaspaziatura"/>
        <w:jc w:val="both"/>
        <w:rPr>
          <w:rFonts w:ascii="Arial" w:hAnsi="Arial" w:cs="Arial"/>
          <w:sz w:val="24"/>
          <w:szCs w:val="24"/>
        </w:rPr>
      </w:pPr>
      <w:r>
        <w:rPr>
          <w:rFonts w:ascii="Arial" w:hAnsi="Arial" w:cs="Arial"/>
          <w:sz w:val="24"/>
          <w:szCs w:val="24"/>
        </w:rPr>
        <w:t>8</w:t>
      </w:r>
      <w:r w:rsidRPr="00987A6F">
        <w:rPr>
          <w:rFonts w:ascii="Arial" w:hAnsi="Arial" w:cs="Arial"/>
          <w:sz w:val="24"/>
          <w:szCs w:val="24"/>
        </w:rPr>
        <w:t>)Istituire, nel territorio  musei, strutture che  ospitino   documenti, reperti,   testimonianze, degni di interesse, relativi a personaggi,  siti,  opere,  eventi,  tradizioni  individuati.</w:t>
      </w:r>
    </w:p>
    <w:p w:rsidR="0048473D" w:rsidRPr="00987A6F" w:rsidRDefault="0048473D" w:rsidP="0048473D">
      <w:pPr>
        <w:pStyle w:val="Nessunaspaziatura"/>
        <w:jc w:val="both"/>
        <w:rPr>
          <w:rFonts w:ascii="Arial" w:hAnsi="Arial" w:cs="Arial"/>
          <w:sz w:val="24"/>
          <w:szCs w:val="24"/>
        </w:rPr>
      </w:pPr>
      <w:r>
        <w:rPr>
          <w:rFonts w:ascii="Arial" w:hAnsi="Arial" w:cs="Arial"/>
          <w:sz w:val="24"/>
          <w:szCs w:val="24"/>
        </w:rPr>
        <w:t>9</w:t>
      </w:r>
      <w:r w:rsidRPr="00987A6F">
        <w:rPr>
          <w:rFonts w:ascii="Arial" w:hAnsi="Arial" w:cs="Arial"/>
          <w:sz w:val="24"/>
          <w:szCs w:val="24"/>
        </w:rPr>
        <w:t xml:space="preserve">)Rivisitare i   periodi   storici  relativi ai vari contesti  presi in considerazione  </w:t>
      </w:r>
    </w:p>
    <w:p w:rsidR="0048473D" w:rsidRPr="00987A6F" w:rsidRDefault="0048473D" w:rsidP="0048473D">
      <w:pPr>
        <w:pStyle w:val="Nessunaspaziatura"/>
        <w:jc w:val="both"/>
        <w:rPr>
          <w:rFonts w:ascii="Arial" w:hAnsi="Arial" w:cs="Arial"/>
          <w:sz w:val="24"/>
          <w:szCs w:val="24"/>
        </w:rPr>
      </w:pPr>
      <w:r>
        <w:rPr>
          <w:rFonts w:ascii="Arial" w:hAnsi="Arial" w:cs="Arial"/>
          <w:sz w:val="24"/>
          <w:szCs w:val="24"/>
        </w:rPr>
        <w:t>10</w:t>
      </w:r>
      <w:r w:rsidRPr="00987A6F">
        <w:rPr>
          <w:rFonts w:ascii="Arial" w:hAnsi="Arial" w:cs="Arial"/>
          <w:sz w:val="24"/>
          <w:szCs w:val="24"/>
        </w:rPr>
        <w:t>)Approfondire le condizioni ambientali dei  diversi  contesti  nei particolari momenti storici;</w:t>
      </w:r>
    </w:p>
    <w:p w:rsidR="0048473D" w:rsidRPr="00987A6F" w:rsidRDefault="0048473D" w:rsidP="0048473D">
      <w:pPr>
        <w:pStyle w:val="Nessunaspaziatura"/>
        <w:jc w:val="both"/>
        <w:rPr>
          <w:rFonts w:ascii="Arial" w:hAnsi="Arial" w:cs="Arial"/>
          <w:sz w:val="24"/>
          <w:szCs w:val="24"/>
        </w:rPr>
      </w:pPr>
      <w:r>
        <w:rPr>
          <w:rFonts w:ascii="Arial" w:hAnsi="Arial" w:cs="Arial"/>
          <w:sz w:val="24"/>
          <w:szCs w:val="24"/>
        </w:rPr>
        <w:t>11</w:t>
      </w:r>
      <w:r w:rsidRPr="00987A6F">
        <w:rPr>
          <w:rFonts w:ascii="Arial" w:hAnsi="Arial" w:cs="Arial"/>
          <w:sz w:val="24"/>
          <w:szCs w:val="24"/>
        </w:rPr>
        <w:t>)Sollecitare, presso gli enti preposti, la conservazione e la valorizzazione del patrimonio  culturale,  immobiliare  e architettonico,  scientifico, testimonianza di un passato di riconosciuta  rilevanza storico-culturale;</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1</w:t>
      </w:r>
      <w:r>
        <w:rPr>
          <w:rFonts w:ascii="Arial" w:hAnsi="Arial" w:cs="Arial"/>
          <w:sz w:val="24"/>
          <w:szCs w:val="24"/>
        </w:rPr>
        <w:t>2</w:t>
      </w:r>
      <w:r w:rsidRPr="00987A6F">
        <w:rPr>
          <w:rFonts w:ascii="Arial" w:hAnsi="Arial" w:cs="Arial"/>
          <w:sz w:val="24"/>
          <w:szCs w:val="24"/>
        </w:rPr>
        <w:t>)Realizzare itinerari didattico – informativi per consentire la fruizione pubblica delle realtà interessate;</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1</w:t>
      </w:r>
      <w:r>
        <w:rPr>
          <w:rFonts w:ascii="Arial" w:hAnsi="Arial" w:cs="Arial"/>
          <w:sz w:val="24"/>
          <w:szCs w:val="24"/>
        </w:rPr>
        <w:t>3</w:t>
      </w:r>
      <w:r w:rsidRPr="00987A6F">
        <w:rPr>
          <w:rFonts w:ascii="Arial" w:hAnsi="Arial" w:cs="Arial"/>
          <w:sz w:val="24"/>
          <w:szCs w:val="24"/>
        </w:rPr>
        <w:t>)Contribuire alla creazione di luoghi attrezzati per lo studio e lo sviluppo delle conoscenze relative a personaggi, luoghi, siti e/o  ai periodi storici di riferimento;</w:t>
      </w:r>
    </w:p>
    <w:p w:rsidR="0048473D" w:rsidRPr="00987A6F" w:rsidRDefault="0048473D" w:rsidP="0048473D">
      <w:pPr>
        <w:pStyle w:val="Nessunaspaziatura"/>
        <w:jc w:val="both"/>
        <w:rPr>
          <w:rFonts w:ascii="Arial" w:hAnsi="Arial" w:cs="Arial"/>
          <w:sz w:val="24"/>
          <w:szCs w:val="24"/>
        </w:rPr>
      </w:pPr>
      <w:r w:rsidRPr="00987A6F">
        <w:rPr>
          <w:rFonts w:ascii="Arial" w:hAnsi="Arial" w:cs="Arial"/>
          <w:sz w:val="24"/>
          <w:szCs w:val="24"/>
        </w:rPr>
        <w:t>1</w:t>
      </w:r>
      <w:r>
        <w:rPr>
          <w:rFonts w:ascii="Arial" w:hAnsi="Arial" w:cs="Arial"/>
          <w:sz w:val="24"/>
          <w:szCs w:val="24"/>
        </w:rPr>
        <w:t>4</w:t>
      </w:r>
      <w:r w:rsidRPr="00987A6F">
        <w:rPr>
          <w:rFonts w:ascii="Arial" w:hAnsi="Arial" w:cs="Arial"/>
          <w:sz w:val="24"/>
          <w:szCs w:val="24"/>
        </w:rPr>
        <w:t>)Istituire   borse di studio,   premi, concorsi, rassegne, corsi di formazione, festival (Cinema, Teatro, Musica, Danza, Moda, Spettacolo, ecc.)</w:t>
      </w:r>
    </w:p>
    <w:p w:rsidR="0048473D" w:rsidRDefault="0048473D" w:rsidP="0048473D">
      <w:pPr>
        <w:widowControl w:val="0"/>
        <w:autoSpaceDE w:val="0"/>
        <w:autoSpaceDN w:val="0"/>
        <w:adjustRightInd w:val="0"/>
        <w:spacing w:after="240"/>
        <w:jc w:val="both"/>
        <w:rPr>
          <w:rFonts w:ascii="Arial" w:hAnsi="Arial" w:cs="Arial"/>
        </w:rPr>
      </w:pPr>
      <w:r>
        <w:rPr>
          <w:rFonts w:ascii="Arial" w:hAnsi="Arial" w:cs="Arial"/>
        </w:rPr>
        <w:t>15</w:t>
      </w:r>
      <w:r w:rsidRPr="00987A6F">
        <w:rPr>
          <w:rFonts w:ascii="Arial" w:hAnsi="Arial" w:cs="Arial"/>
        </w:rPr>
        <w:t xml:space="preserve">) Promuovere l’intitolazione di piazze,  vie  o  </w:t>
      </w:r>
      <w:proofErr w:type="spellStart"/>
      <w:r w:rsidRPr="00987A6F">
        <w:rPr>
          <w:rFonts w:ascii="Arial" w:hAnsi="Arial" w:cs="Arial"/>
        </w:rPr>
        <w:t>iniziativenei</w:t>
      </w:r>
      <w:proofErr w:type="spellEnd"/>
      <w:r w:rsidRPr="00987A6F">
        <w:rPr>
          <w:rFonts w:ascii="Arial" w:hAnsi="Arial" w:cs="Arial"/>
        </w:rPr>
        <w:t xml:space="preserve"> luoghi dove hanno vissuto e operato i personaggi   degni di  essere ricordati e valorizzati.</w:t>
      </w:r>
    </w:p>
    <w:p w:rsidR="0048473D" w:rsidRPr="00987A6F" w:rsidRDefault="0048473D" w:rsidP="0048473D">
      <w:pPr>
        <w:widowControl w:val="0"/>
        <w:autoSpaceDE w:val="0"/>
        <w:autoSpaceDN w:val="0"/>
        <w:adjustRightInd w:val="0"/>
        <w:spacing w:after="240"/>
        <w:jc w:val="both"/>
        <w:rPr>
          <w:rFonts w:ascii="Arial" w:hAnsi="Arial" w:cs="Arial"/>
        </w:rPr>
      </w:pPr>
      <w:r>
        <w:rPr>
          <w:rFonts w:ascii="Arial" w:hAnsi="Arial" w:cs="Arial"/>
        </w:rPr>
        <w:t xml:space="preserve">16) Promuovere gemellaggi </w:t>
      </w:r>
    </w:p>
    <w:p w:rsidR="0048473D" w:rsidRPr="009302A1" w:rsidRDefault="0048473D" w:rsidP="0048473D">
      <w:pPr>
        <w:widowControl w:val="0"/>
        <w:autoSpaceDE w:val="0"/>
        <w:autoSpaceDN w:val="0"/>
        <w:adjustRightInd w:val="0"/>
        <w:spacing w:after="240"/>
        <w:jc w:val="both"/>
        <w:rPr>
          <w:rFonts w:ascii="Arial" w:hAnsi="Arial" w:cs="Arial"/>
          <w:b/>
        </w:rPr>
      </w:pPr>
      <w:r>
        <w:rPr>
          <w:rFonts w:ascii="Arial" w:hAnsi="Arial" w:cs="Arial"/>
          <w:b/>
        </w:rPr>
        <w:t>I</w:t>
      </w:r>
      <w:r w:rsidRPr="009302A1">
        <w:rPr>
          <w:rFonts w:ascii="Arial" w:hAnsi="Arial" w:cs="Arial"/>
          <w:b/>
        </w:rPr>
        <w:t>stituzione</w:t>
      </w:r>
      <w:r>
        <w:rPr>
          <w:rFonts w:ascii="Arial" w:hAnsi="Arial" w:cs="Arial"/>
          <w:b/>
        </w:rPr>
        <w:t xml:space="preserve"> dei Parchi</w:t>
      </w:r>
    </w:p>
    <w:p w:rsidR="0048473D" w:rsidRPr="00820FDF" w:rsidRDefault="0048473D" w:rsidP="0048473D">
      <w:pPr>
        <w:pStyle w:val="Paragrafoelenco"/>
        <w:numPr>
          <w:ilvl w:val="0"/>
          <w:numId w:val="21"/>
        </w:numPr>
        <w:autoSpaceDE w:val="0"/>
        <w:autoSpaceDN w:val="0"/>
        <w:adjustRightInd w:val="0"/>
        <w:jc w:val="both"/>
        <w:rPr>
          <w:rFonts w:ascii="Arial" w:hAnsi="Arial" w:cs="Arial"/>
        </w:rPr>
      </w:pPr>
      <w:r w:rsidRPr="00820FDF">
        <w:rPr>
          <w:rFonts w:ascii="Arial" w:hAnsi="Arial" w:cs="Arial"/>
        </w:rPr>
        <w:t>l’ approvazione de</w:t>
      </w:r>
      <w:r>
        <w:rPr>
          <w:rFonts w:ascii="Arial" w:hAnsi="Arial" w:cs="Arial"/>
        </w:rPr>
        <w:t>i</w:t>
      </w:r>
      <w:r w:rsidRPr="00820FDF">
        <w:rPr>
          <w:rFonts w:ascii="Arial" w:hAnsi="Arial" w:cs="Arial"/>
        </w:rPr>
        <w:t xml:space="preserve"> Progett</w:t>
      </w:r>
      <w:r>
        <w:rPr>
          <w:rFonts w:ascii="Arial" w:hAnsi="Arial" w:cs="Arial"/>
        </w:rPr>
        <w:t>i - parco</w:t>
      </w:r>
      <w:r w:rsidRPr="00820FDF">
        <w:rPr>
          <w:rFonts w:ascii="Arial" w:hAnsi="Arial" w:cs="Arial"/>
        </w:rPr>
        <w:t xml:space="preserve"> è subordinata  alla valutazione  del Comitato Scientifico nazionale</w:t>
      </w:r>
      <w:r w:rsidR="00E91B1C">
        <w:rPr>
          <w:rFonts w:ascii="Arial" w:hAnsi="Arial" w:cs="Arial"/>
        </w:rPr>
        <w:t>,</w:t>
      </w:r>
      <w:r w:rsidRPr="00820FDF">
        <w:rPr>
          <w:rFonts w:ascii="Arial" w:hAnsi="Arial" w:cs="Arial"/>
        </w:rPr>
        <w:t xml:space="preserve"> che si esprime  sulla base della  coerenza con  gli obiettivi  previsti dal precedente Art. 19, lettera b e con le finalità e gli scopi statutari e regolamentari  dell’Associazione;</w:t>
      </w:r>
    </w:p>
    <w:p w:rsidR="0048473D" w:rsidRPr="00820FDF" w:rsidRDefault="0048473D" w:rsidP="0048473D">
      <w:pPr>
        <w:widowControl w:val="0"/>
        <w:autoSpaceDE w:val="0"/>
        <w:autoSpaceDN w:val="0"/>
        <w:adjustRightInd w:val="0"/>
        <w:spacing w:after="240"/>
        <w:jc w:val="both"/>
        <w:rPr>
          <w:rFonts w:ascii="Arial" w:hAnsi="Arial" w:cs="Arial"/>
        </w:rPr>
      </w:pPr>
      <w:r w:rsidRPr="00820FDF">
        <w:rPr>
          <w:rFonts w:ascii="Arial" w:hAnsi="Arial" w:cs="Arial"/>
        </w:rPr>
        <w:t xml:space="preserve"> 2) Supporto culturale </w:t>
      </w:r>
      <w:bookmarkStart w:id="0" w:name="_GoBack"/>
      <w:bookmarkEnd w:id="0"/>
    </w:p>
    <w:p w:rsidR="0048473D" w:rsidRPr="00820FDF" w:rsidRDefault="0048473D" w:rsidP="0048473D">
      <w:pPr>
        <w:pStyle w:val="Paragrafoelenco"/>
        <w:numPr>
          <w:ilvl w:val="0"/>
          <w:numId w:val="26"/>
        </w:numPr>
        <w:autoSpaceDE w:val="0"/>
        <w:autoSpaceDN w:val="0"/>
        <w:adjustRightInd w:val="0"/>
        <w:jc w:val="both"/>
        <w:rPr>
          <w:rFonts w:ascii="Arial" w:hAnsi="Arial" w:cs="Arial"/>
        </w:rPr>
      </w:pPr>
      <w:r w:rsidRPr="00820FDF">
        <w:rPr>
          <w:rFonts w:ascii="Arial" w:hAnsi="Arial" w:cs="Arial"/>
        </w:rPr>
        <w:t>I Parchi</w:t>
      </w:r>
      <w:r>
        <w:rPr>
          <w:rFonts w:ascii="Arial" w:hAnsi="Arial" w:cs="Arial"/>
        </w:rPr>
        <w:t xml:space="preserve"> possono </w:t>
      </w:r>
      <w:r w:rsidRPr="00820FDF">
        <w:rPr>
          <w:rFonts w:ascii="Arial" w:hAnsi="Arial" w:cs="Arial"/>
        </w:rPr>
        <w:t xml:space="preserve"> ricev</w:t>
      </w:r>
      <w:r>
        <w:rPr>
          <w:rFonts w:ascii="Arial" w:hAnsi="Arial" w:cs="Arial"/>
        </w:rPr>
        <w:t>ere</w:t>
      </w:r>
      <w:r w:rsidRPr="00820FDF">
        <w:rPr>
          <w:rFonts w:ascii="Arial" w:hAnsi="Arial" w:cs="Arial"/>
        </w:rPr>
        <w:t xml:space="preserve"> assistenza scientifico-culturale dal Comitato Scientifico Nazionale;</w:t>
      </w:r>
    </w:p>
    <w:p w:rsidR="0048473D" w:rsidRPr="00820FDF" w:rsidRDefault="0048473D" w:rsidP="0048473D">
      <w:pPr>
        <w:pStyle w:val="Paragrafoelenco"/>
        <w:numPr>
          <w:ilvl w:val="0"/>
          <w:numId w:val="26"/>
        </w:numPr>
        <w:autoSpaceDE w:val="0"/>
        <w:autoSpaceDN w:val="0"/>
        <w:adjustRightInd w:val="0"/>
        <w:jc w:val="both"/>
        <w:rPr>
          <w:rFonts w:ascii="Arial" w:hAnsi="Arial" w:cs="Arial"/>
        </w:rPr>
      </w:pPr>
      <w:r w:rsidRPr="00820FDF">
        <w:rPr>
          <w:rFonts w:ascii="Arial" w:hAnsi="Arial" w:cs="Arial"/>
        </w:rPr>
        <w:lastRenderedPageBreak/>
        <w:t>I</w:t>
      </w:r>
      <w:r>
        <w:rPr>
          <w:rFonts w:ascii="Arial" w:hAnsi="Arial" w:cs="Arial"/>
        </w:rPr>
        <w:t xml:space="preserve"> </w:t>
      </w:r>
      <w:r w:rsidRPr="00820FDF">
        <w:rPr>
          <w:rFonts w:ascii="Arial" w:hAnsi="Arial" w:cs="Arial"/>
        </w:rPr>
        <w:t>Progetti Parco di particolare pregio potranno ricevere  un contributo finanziario</w:t>
      </w:r>
      <w:r>
        <w:rPr>
          <w:rFonts w:ascii="Arial" w:hAnsi="Arial" w:cs="Arial"/>
        </w:rPr>
        <w:t xml:space="preserve"> </w:t>
      </w:r>
      <w:r w:rsidRPr="00820FDF">
        <w:rPr>
          <w:rFonts w:ascii="Arial" w:hAnsi="Arial" w:cs="Arial"/>
        </w:rPr>
        <w:t>in relazione alle disponibilità economiche previste dal Bilancio Nazionale.</w:t>
      </w:r>
    </w:p>
    <w:p w:rsidR="0048473D" w:rsidRPr="0048473D" w:rsidRDefault="0048473D" w:rsidP="004E74E9">
      <w:pPr>
        <w:widowControl w:val="0"/>
        <w:autoSpaceDE w:val="0"/>
        <w:autoSpaceDN w:val="0"/>
        <w:adjustRightInd w:val="0"/>
        <w:spacing w:after="240"/>
        <w:jc w:val="both"/>
        <w:rPr>
          <w:rFonts w:ascii="Arial" w:hAnsi="Arial" w:cs="Arial"/>
          <w:b/>
          <w:bCs/>
        </w:rPr>
      </w:pPr>
      <w:r w:rsidRPr="0048473D">
        <w:rPr>
          <w:rFonts w:ascii="Arial" w:hAnsi="Arial" w:cs="Arial"/>
          <w:b/>
          <w:bCs/>
        </w:rPr>
        <w:t>ART. 5  S</w:t>
      </w:r>
      <w:r w:rsidR="0052037B">
        <w:rPr>
          <w:rFonts w:ascii="Arial" w:hAnsi="Arial" w:cs="Arial"/>
          <w:b/>
          <w:bCs/>
        </w:rPr>
        <w:t>COPI E FINALITÀ ( Tit. II Art. 3</w:t>
      </w:r>
      <w:r w:rsidRPr="0048473D">
        <w:rPr>
          <w:rFonts w:ascii="Arial" w:hAnsi="Arial" w:cs="Arial"/>
          <w:b/>
          <w:bCs/>
        </w:rPr>
        <w:t xml:space="preserve"> Statuto)</w:t>
      </w:r>
    </w:p>
    <w:p w:rsidR="0048473D" w:rsidRDefault="0048473D" w:rsidP="004E74E9">
      <w:pPr>
        <w:widowControl w:val="0"/>
        <w:autoSpaceDE w:val="0"/>
        <w:autoSpaceDN w:val="0"/>
        <w:adjustRightInd w:val="0"/>
        <w:spacing w:after="240"/>
        <w:jc w:val="both"/>
        <w:rPr>
          <w:rFonts w:ascii="Arial" w:hAnsi="Arial" w:cs="Arial"/>
          <w:bCs/>
        </w:rPr>
      </w:pPr>
      <w:r>
        <w:rPr>
          <w:rFonts w:ascii="Arial" w:hAnsi="Arial" w:cs="Arial"/>
          <w:bCs/>
        </w:rPr>
        <w:t>a)Promozione socio – c</w:t>
      </w:r>
      <w:r w:rsidR="00E91B1C">
        <w:rPr>
          <w:rFonts w:ascii="Arial" w:hAnsi="Arial" w:cs="Arial"/>
          <w:bCs/>
        </w:rPr>
        <w:t>u</w:t>
      </w:r>
      <w:r>
        <w:rPr>
          <w:rFonts w:ascii="Arial" w:hAnsi="Arial" w:cs="Arial"/>
          <w:bCs/>
        </w:rPr>
        <w:t>lt</w:t>
      </w:r>
      <w:r w:rsidR="00E91B1C">
        <w:rPr>
          <w:rFonts w:ascii="Arial" w:hAnsi="Arial" w:cs="Arial"/>
          <w:bCs/>
        </w:rPr>
        <w:t>u</w:t>
      </w:r>
      <w:r>
        <w:rPr>
          <w:rFonts w:ascii="Arial" w:hAnsi="Arial" w:cs="Arial"/>
          <w:bCs/>
        </w:rPr>
        <w:t xml:space="preserve">rale del Territorio </w:t>
      </w:r>
    </w:p>
    <w:p w:rsidR="0048473D" w:rsidRPr="00953BFC" w:rsidRDefault="0048473D" w:rsidP="004E74E9">
      <w:pPr>
        <w:widowControl w:val="0"/>
        <w:autoSpaceDE w:val="0"/>
        <w:autoSpaceDN w:val="0"/>
        <w:adjustRightInd w:val="0"/>
        <w:spacing w:after="240"/>
        <w:jc w:val="both"/>
        <w:rPr>
          <w:rFonts w:ascii="Arial" w:hAnsi="Arial" w:cs="Arial"/>
          <w:bCs/>
        </w:rPr>
      </w:pPr>
      <w:r>
        <w:rPr>
          <w:rFonts w:ascii="Arial" w:hAnsi="Arial" w:cs="Arial"/>
          <w:bCs/>
        </w:rPr>
        <w:t xml:space="preserve">b) Rimozione e/o attenuazione criticità che ostacolano la </w:t>
      </w:r>
      <w:proofErr w:type="spellStart"/>
      <w:r>
        <w:rPr>
          <w:rFonts w:ascii="Arial" w:hAnsi="Arial" w:cs="Arial"/>
          <w:bCs/>
        </w:rPr>
        <w:t>crescità</w:t>
      </w:r>
      <w:proofErr w:type="spellEnd"/>
    </w:p>
    <w:p w:rsidR="00EE5B1C" w:rsidRPr="009302A1" w:rsidRDefault="003F53EB" w:rsidP="003F53EB">
      <w:pPr>
        <w:widowControl w:val="0"/>
        <w:autoSpaceDE w:val="0"/>
        <w:autoSpaceDN w:val="0"/>
        <w:adjustRightInd w:val="0"/>
        <w:spacing w:after="240"/>
        <w:jc w:val="both"/>
        <w:rPr>
          <w:rFonts w:ascii="Arial" w:hAnsi="Arial" w:cs="Arial"/>
          <w:b/>
          <w:bCs/>
          <w:lang w:val="en-US"/>
        </w:rPr>
      </w:pPr>
      <w:r>
        <w:rPr>
          <w:rFonts w:ascii="Arial" w:hAnsi="Arial" w:cs="Arial"/>
          <w:b/>
          <w:bCs/>
          <w:lang w:val="en-US"/>
        </w:rPr>
        <w:t xml:space="preserve">ART. 6- </w:t>
      </w:r>
      <w:r w:rsidRPr="00820FDF">
        <w:rPr>
          <w:rFonts w:ascii="Arial" w:hAnsi="Arial" w:cs="Arial"/>
          <w:bCs/>
        </w:rPr>
        <w:t>ORGANI DELL’ ASSOCIAZIONE</w:t>
      </w:r>
      <w:r w:rsidR="0048473D">
        <w:rPr>
          <w:rFonts w:ascii="Arial" w:hAnsi="Arial" w:cs="Arial"/>
          <w:bCs/>
        </w:rPr>
        <w:t xml:space="preserve"> </w:t>
      </w:r>
      <w:r w:rsidR="006A69BD" w:rsidRPr="009302A1">
        <w:rPr>
          <w:rFonts w:ascii="Arial" w:hAnsi="Arial" w:cs="Arial"/>
          <w:b/>
          <w:bCs/>
          <w:lang w:val="en-US"/>
        </w:rPr>
        <w:t>(</w:t>
      </w:r>
      <w:proofErr w:type="spellStart"/>
      <w:r w:rsidR="008E79DD" w:rsidRPr="009302A1">
        <w:rPr>
          <w:rFonts w:ascii="Arial" w:hAnsi="Arial" w:cs="Arial"/>
          <w:b/>
          <w:bCs/>
          <w:lang w:val="en-US"/>
        </w:rPr>
        <w:t>Titolo</w:t>
      </w:r>
      <w:proofErr w:type="spellEnd"/>
      <w:r w:rsidR="0048473D">
        <w:rPr>
          <w:rFonts w:ascii="Arial" w:hAnsi="Arial" w:cs="Arial"/>
          <w:b/>
          <w:bCs/>
          <w:lang w:val="en-US"/>
        </w:rPr>
        <w:t xml:space="preserve"> </w:t>
      </w:r>
      <w:r w:rsidR="00276D6A" w:rsidRPr="009302A1">
        <w:rPr>
          <w:rFonts w:ascii="Arial" w:hAnsi="Arial" w:cs="Arial"/>
          <w:b/>
          <w:bCs/>
          <w:lang w:val="en-US"/>
        </w:rPr>
        <w:t>V</w:t>
      </w:r>
      <w:r w:rsidR="0048473D">
        <w:rPr>
          <w:rFonts w:ascii="Arial" w:hAnsi="Arial" w:cs="Arial"/>
          <w:b/>
          <w:bCs/>
          <w:lang w:val="en-US"/>
        </w:rPr>
        <w:t xml:space="preserve"> </w:t>
      </w:r>
      <w:proofErr w:type="spellStart"/>
      <w:r w:rsidR="006A69BD" w:rsidRPr="009302A1">
        <w:rPr>
          <w:rFonts w:ascii="Arial" w:hAnsi="Arial" w:cs="Arial"/>
          <w:b/>
          <w:bCs/>
          <w:lang w:val="en-US"/>
        </w:rPr>
        <w:t>Art</w:t>
      </w:r>
      <w:r>
        <w:rPr>
          <w:rFonts w:ascii="Arial" w:hAnsi="Arial" w:cs="Arial"/>
          <w:b/>
          <w:bCs/>
          <w:lang w:val="en-US"/>
        </w:rPr>
        <w:t>t</w:t>
      </w:r>
      <w:proofErr w:type="spellEnd"/>
      <w:r w:rsidR="006A69BD" w:rsidRPr="009302A1">
        <w:rPr>
          <w:rFonts w:ascii="Arial" w:hAnsi="Arial" w:cs="Arial"/>
          <w:b/>
          <w:bCs/>
          <w:lang w:val="en-US"/>
        </w:rPr>
        <w:t>.</w:t>
      </w:r>
      <w:r w:rsidR="006E15CF" w:rsidRPr="009302A1">
        <w:rPr>
          <w:rFonts w:ascii="Arial" w:hAnsi="Arial" w:cs="Arial"/>
          <w:b/>
          <w:bCs/>
          <w:lang w:val="en-US"/>
        </w:rPr>
        <w:t xml:space="preserve"> </w:t>
      </w:r>
      <w:r w:rsidR="00D45DF3">
        <w:rPr>
          <w:rFonts w:ascii="Arial" w:hAnsi="Arial" w:cs="Arial"/>
          <w:b/>
          <w:bCs/>
          <w:lang w:val="en-US"/>
        </w:rPr>
        <w:t xml:space="preserve"> </w:t>
      </w:r>
      <w:proofErr w:type="spellStart"/>
      <w:r w:rsidR="00D45DF3">
        <w:rPr>
          <w:rFonts w:ascii="Arial" w:hAnsi="Arial" w:cs="Arial"/>
          <w:b/>
          <w:bCs/>
          <w:lang w:val="en-US"/>
        </w:rPr>
        <w:t>da</w:t>
      </w:r>
      <w:proofErr w:type="spellEnd"/>
      <w:r w:rsidR="006A69BD" w:rsidRPr="009302A1">
        <w:rPr>
          <w:rFonts w:ascii="Arial" w:hAnsi="Arial" w:cs="Arial"/>
          <w:b/>
          <w:bCs/>
          <w:lang w:val="en-US"/>
        </w:rPr>
        <w:t xml:space="preserve"> 11</w:t>
      </w:r>
      <w:r w:rsidR="006E15CF" w:rsidRPr="009302A1">
        <w:rPr>
          <w:rFonts w:ascii="Arial" w:hAnsi="Arial" w:cs="Arial"/>
          <w:b/>
          <w:bCs/>
          <w:lang w:val="en-US"/>
        </w:rPr>
        <w:t xml:space="preserve"> </w:t>
      </w:r>
      <w:r w:rsidR="00D45DF3">
        <w:rPr>
          <w:rFonts w:ascii="Arial" w:hAnsi="Arial" w:cs="Arial"/>
          <w:b/>
          <w:bCs/>
          <w:lang w:val="en-US"/>
        </w:rPr>
        <w:t xml:space="preserve">a 13 </w:t>
      </w:r>
      <w:proofErr w:type="spellStart"/>
      <w:r w:rsidR="006A69BD" w:rsidRPr="009302A1">
        <w:rPr>
          <w:rFonts w:ascii="Arial" w:hAnsi="Arial" w:cs="Arial"/>
          <w:b/>
          <w:bCs/>
          <w:lang w:val="en-US"/>
        </w:rPr>
        <w:t>Statuto</w:t>
      </w:r>
      <w:proofErr w:type="spellEnd"/>
      <w:r w:rsidR="006A69BD" w:rsidRPr="009302A1">
        <w:rPr>
          <w:rFonts w:ascii="Arial" w:hAnsi="Arial" w:cs="Arial"/>
          <w:b/>
          <w:bCs/>
          <w:lang w:val="en-US"/>
        </w:rPr>
        <w:t xml:space="preserve">) </w:t>
      </w:r>
    </w:p>
    <w:p w:rsidR="005E24AB" w:rsidRPr="00820FDF" w:rsidRDefault="005E24AB" w:rsidP="00242537">
      <w:pPr>
        <w:widowControl w:val="0"/>
        <w:autoSpaceDE w:val="0"/>
        <w:autoSpaceDN w:val="0"/>
        <w:adjustRightInd w:val="0"/>
        <w:spacing w:after="240"/>
        <w:jc w:val="both"/>
        <w:rPr>
          <w:rFonts w:ascii="Arial" w:hAnsi="Arial" w:cs="Arial"/>
          <w:bCs/>
        </w:rPr>
      </w:pPr>
      <w:r w:rsidRPr="00820FDF">
        <w:rPr>
          <w:rFonts w:ascii="Arial" w:hAnsi="Arial" w:cs="Arial"/>
          <w:bCs/>
        </w:rPr>
        <w:t xml:space="preserve">a) </w:t>
      </w:r>
      <w:r w:rsidR="003C65E8" w:rsidRPr="00820FDF">
        <w:rPr>
          <w:rFonts w:ascii="Arial" w:hAnsi="Arial" w:cs="Arial"/>
          <w:bCs/>
        </w:rPr>
        <w:t>Il</w:t>
      </w:r>
      <w:r w:rsidR="00F673F1">
        <w:rPr>
          <w:rFonts w:ascii="Arial" w:hAnsi="Arial" w:cs="Arial"/>
          <w:bCs/>
        </w:rPr>
        <w:t xml:space="preserve"> </w:t>
      </w:r>
      <w:r w:rsidR="006A69BD" w:rsidRPr="00820FDF">
        <w:rPr>
          <w:rFonts w:ascii="Arial" w:hAnsi="Arial" w:cs="Arial"/>
          <w:bCs/>
        </w:rPr>
        <w:t xml:space="preserve">Presidente  </w:t>
      </w:r>
      <w:r w:rsidR="006A69BD" w:rsidRPr="00820FDF">
        <w:rPr>
          <w:rFonts w:ascii="Arial" w:hAnsi="Arial" w:cs="Arial"/>
        </w:rPr>
        <w:t>rappresenta l</w:t>
      </w:r>
      <w:r w:rsidR="003C65E8" w:rsidRPr="00820FDF">
        <w:rPr>
          <w:rFonts w:ascii="Arial" w:hAnsi="Arial" w:cs="Arial"/>
        </w:rPr>
        <w:t>’Associ</w:t>
      </w:r>
      <w:r w:rsidR="006A69BD" w:rsidRPr="00820FDF">
        <w:rPr>
          <w:rFonts w:ascii="Arial" w:hAnsi="Arial" w:cs="Arial"/>
        </w:rPr>
        <w:t xml:space="preserve">azione, ha la firma sociale, autorizza </w:t>
      </w:r>
      <w:r w:rsidR="003C65E8" w:rsidRPr="00820FDF">
        <w:rPr>
          <w:rFonts w:ascii="Arial" w:hAnsi="Arial" w:cs="Arial"/>
        </w:rPr>
        <w:t>il Tesoriere</w:t>
      </w:r>
      <w:r w:rsidR="006A69BD" w:rsidRPr="00820FDF">
        <w:rPr>
          <w:rFonts w:ascii="Arial" w:hAnsi="Arial" w:cs="Arial"/>
        </w:rPr>
        <w:t xml:space="preserve"> per spese </w:t>
      </w:r>
      <w:r w:rsidR="001E7C50" w:rsidRPr="002348D5">
        <w:rPr>
          <w:rFonts w:ascii="Arial" w:hAnsi="Arial" w:cs="Arial"/>
          <w:b/>
        </w:rPr>
        <w:t>oltre</w:t>
      </w:r>
      <w:r w:rsidR="003C65E8" w:rsidRPr="002348D5">
        <w:rPr>
          <w:rFonts w:ascii="Arial" w:hAnsi="Arial" w:cs="Arial"/>
          <w:b/>
        </w:rPr>
        <w:t xml:space="preserve"> €</w:t>
      </w:r>
      <w:r w:rsidR="005056E9">
        <w:rPr>
          <w:rFonts w:ascii="Arial" w:hAnsi="Arial" w:cs="Arial"/>
          <w:b/>
        </w:rPr>
        <w:t>1</w:t>
      </w:r>
      <w:r w:rsidR="00A769A7" w:rsidRPr="002348D5">
        <w:rPr>
          <w:rFonts w:ascii="Arial" w:hAnsi="Arial" w:cs="Arial"/>
          <w:b/>
        </w:rPr>
        <w:t>00</w:t>
      </w:r>
      <w:r w:rsidR="002348D5" w:rsidRPr="002348D5">
        <w:rPr>
          <w:rFonts w:ascii="Arial" w:hAnsi="Arial" w:cs="Arial"/>
          <w:b/>
        </w:rPr>
        <w:t>0</w:t>
      </w:r>
      <w:r w:rsidR="00A769A7" w:rsidRPr="002348D5">
        <w:rPr>
          <w:rFonts w:ascii="Arial" w:hAnsi="Arial" w:cs="Arial"/>
          <w:b/>
        </w:rPr>
        <w:t>,0</w:t>
      </w:r>
      <w:r w:rsidR="002348D5" w:rsidRPr="002348D5">
        <w:rPr>
          <w:rFonts w:ascii="Arial" w:hAnsi="Arial" w:cs="Arial"/>
          <w:b/>
        </w:rPr>
        <w:t>0</w:t>
      </w:r>
      <w:r w:rsidR="00C053B4">
        <w:rPr>
          <w:rFonts w:ascii="Arial" w:hAnsi="Arial" w:cs="Arial"/>
          <w:b/>
        </w:rPr>
        <w:t xml:space="preserve"> </w:t>
      </w:r>
      <w:r w:rsidR="001E7C50">
        <w:rPr>
          <w:rFonts w:ascii="Arial" w:hAnsi="Arial" w:cs="Arial"/>
        </w:rPr>
        <w:t>mensili</w:t>
      </w:r>
      <w:r w:rsidR="006A69BD" w:rsidRPr="00820FDF">
        <w:rPr>
          <w:rFonts w:ascii="Arial" w:hAnsi="Arial" w:cs="Arial"/>
        </w:rPr>
        <w:t xml:space="preserve">; svolge tutte le funzioni e i compiti attribuiti </w:t>
      </w:r>
      <w:r w:rsidR="00885B60" w:rsidRPr="00820FDF">
        <w:rPr>
          <w:rFonts w:ascii="Arial" w:hAnsi="Arial" w:cs="Arial"/>
        </w:rPr>
        <w:t>dallo Statuto ed è consegnatario di tutti gli atti del</w:t>
      </w:r>
      <w:r w:rsidR="002348D5">
        <w:rPr>
          <w:rFonts w:ascii="Arial" w:hAnsi="Arial" w:cs="Arial"/>
        </w:rPr>
        <w:t>l</w:t>
      </w:r>
      <w:r w:rsidR="00885B60" w:rsidRPr="00820FDF">
        <w:rPr>
          <w:rFonts w:ascii="Arial" w:hAnsi="Arial" w:cs="Arial"/>
        </w:rPr>
        <w:t>’Associa</w:t>
      </w:r>
      <w:r w:rsidR="006A69BD" w:rsidRPr="00820FDF">
        <w:rPr>
          <w:rFonts w:ascii="Arial" w:hAnsi="Arial" w:cs="Arial"/>
        </w:rPr>
        <w:t xml:space="preserve">zione. </w:t>
      </w:r>
    </w:p>
    <w:p w:rsidR="00EE5B1C" w:rsidRPr="00820FDF" w:rsidRDefault="00A769A7" w:rsidP="00242537">
      <w:pPr>
        <w:widowControl w:val="0"/>
        <w:numPr>
          <w:ilvl w:val="0"/>
          <w:numId w:val="1"/>
        </w:numPr>
        <w:tabs>
          <w:tab w:val="left" w:pos="220"/>
          <w:tab w:val="left" w:pos="720"/>
        </w:tabs>
        <w:autoSpaceDE w:val="0"/>
        <w:autoSpaceDN w:val="0"/>
        <w:adjustRightInd w:val="0"/>
        <w:spacing w:after="240"/>
        <w:ind w:hanging="720"/>
        <w:jc w:val="both"/>
        <w:rPr>
          <w:rFonts w:ascii="Arial" w:hAnsi="Arial" w:cs="Arial"/>
          <w:color w:val="FF0000"/>
        </w:rPr>
      </w:pPr>
      <w:r w:rsidRPr="00820FDF">
        <w:rPr>
          <w:rFonts w:ascii="Arial" w:hAnsi="Arial" w:cs="Arial"/>
        </w:rPr>
        <w:t>Cura i ra</w:t>
      </w:r>
      <w:r w:rsidR="00EE5B1C" w:rsidRPr="00820FDF">
        <w:rPr>
          <w:rFonts w:ascii="Arial" w:hAnsi="Arial" w:cs="Arial"/>
        </w:rPr>
        <w:t>pporti con  le Istituzioni pubbliche.</w:t>
      </w:r>
    </w:p>
    <w:p w:rsidR="006A69BD" w:rsidRPr="00820FDF" w:rsidRDefault="00A37C33" w:rsidP="00242537">
      <w:pPr>
        <w:widowControl w:val="0"/>
        <w:numPr>
          <w:ilvl w:val="0"/>
          <w:numId w:val="1"/>
        </w:numPr>
        <w:tabs>
          <w:tab w:val="left" w:pos="220"/>
          <w:tab w:val="left" w:pos="284"/>
        </w:tabs>
        <w:autoSpaceDE w:val="0"/>
        <w:autoSpaceDN w:val="0"/>
        <w:adjustRightInd w:val="0"/>
        <w:spacing w:after="240"/>
        <w:ind w:hanging="720"/>
        <w:jc w:val="both"/>
        <w:rPr>
          <w:rFonts w:ascii="Arial" w:hAnsi="Arial" w:cs="Arial"/>
          <w:color w:val="FF0000"/>
        </w:rPr>
      </w:pPr>
      <w:r w:rsidRPr="00820FDF">
        <w:rPr>
          <w:rFonts w:ascii="Arial" w:hAnsi="Arial" w:cs="Arial"/>
        </w:rPr>
        <w:t>Tutela l’osservanza delle norme dello Statuto e del Regolamento</w:t>
      </w:r>
    </w:p>
    <w:p w:rsidR="006A69BD" w:rsidRPr="00820FDF" w:rsidRDefault="006A69BD" w:rsidP="003905EF">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bCs/>
        </w:rPr>
        <w:t xml:space="preserve">b) </w:t>
      </w:r>
      <w:r w:rsidR="003C65E8" w:rsidRPr="00820FDF">
        <w:rPr>
          <w:rFonts w:ascii="Arial" w:hAnsi="Arial" w:cs="Arial"/>
          <w:bCs/>
        </w:rPr>
        <w:t>Il</w:t>
      </w:r>
      <w:r w:rsidRPr="00820FDF">
        <w:rPr>
          <w:rFonts w:ascii="Arial" w:hAnsi="Arial" w:cs="Arial"/>
          <w:bCs/>
        </w:rPr>
        <w:t xml:space="preserve"> Vice Presidente  </w:t>
      </w:r>
      <w:r w:rsidRPr="00820FDF">
        <w:rPr>
          <w:rFonts w:ascii="Arial" w:hAnsi="Arial" w:cs="Arial"/>
        </w:rPr>
        <w:t xml:space="preserve"> collabora con </w:t>
      </w:r>
      <w:r w:rsidR="003C65E8" w:rsidRPr="00820FDF">
        <w:rPr>
          <w:rFonts w:ascii="Arial" w:hAnsi="Arial" w:cs="Arial"/>
        </w:rPr>
        <w:t>i</w:t>
      </w:r>
      <w:r w:rsidRPr="00820FDF">
        <w:rPr>
          <w:rFonts w:ascii="Arial" w:hAnsi="Arial" w:cs="Arial"/>
        </w:rPr>
        <w:t xml:space="preserve">l Presidente  nelle attività che </w:t>
      </w:r>
      <w:r w:rsidR="003C65E8" w:rsidRPr="00820FDF">
        <w:rPr>
          <w:rFonts w:ascii="Arial" w:hAnsi="Arial" w:cs="Arial"/>
        </w:rPr>
        <w:t>gli sono proprie e lo</w:t>
      </w:r>
      <w:r w:rsidRPr="00820FDF">
        <w:rPr>
          <w:rFonts w:ascii="Arial" w:hAnsi="Arial" w:cs="Arial"/>
        </w:rPr>
        <w:t xml:space="preserve"> sostituisce nei </w:t>
      </w:r>
      <w:r w:rsidR="00C4775D">
        <w:rPr>
          <w:rFonts w:ascii="Arial" w:hAnsi="Arial" w:cs="Arial"/>
        </w:rPr>
        <w:t>casi di cui al successivo art. 8</w:t>
      </w:r>
      <w:r w:rsidRPr="00820FDF">
        <w:rPr>
          <w:rFonts w:ascii="Arial" w:hAnsi="Arial" w:cs="Arial"/>
        </w:rPr>
        <w:t xml:space="preserve">. </w:t>
      </w:r>
    </w:p>
    <w:p w:rsidR="006A69BD" w:rsidRPr="00F673F1" w:rsidRDefault="006A69BD"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bCs/>
        </w:rPr>
        <w:t>c)  </w:t>
      </w:r>
      <w:r w:rsidR="003C65E8" w:rsidRPr="00F673F1">
        <w:rPr>
          <w:rFonts w:ascii="Arial" w:hAnsi="Arial" w:cs="Arial"/>
          <w:bCs/>
        </w:rPr>
        <w:t>Il Segretario</w:t>
      </w:r>
      <w:r w:rsidRPr="00F673F1">
        <w:rPr>
          <w:rFonts w:ascii="Arial" w:hAnsi="Arial" w:cs="Arial"/>
        </w:rPr>
        <w:t xml:space="preserve">: </w:t>
      </w:r>
    </w:p>
    <w:p w:rsidR="00E2561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trasmette a</w:t>
      </w:r>
      <w:r w:rsidR="003C65E8" w:rsidRPr="00F673F1">
        <w:rPr>
          <w:rFonts w:ascii="Arial" w:hAnsi="Arial" w:cs="Arial"/>
        </w:rPr>
        <w:t>i Soci</w:t>
      </w:r>
      <w:r w:rsidR="006A69BD" w:rsidRPr="00F673F1">
        <w:rPr>
          <w:rFonts w:ascii="Arial" w:hAnsi="Arial" w:cs="Arial"/>
        </w:rPr>
        <w:t xml:space="preserve"> comunicazioni che riguardano i programmi e le attività dell</w:t>
      </w:r>
      <w:r w:rsidR="003C65E8" w:rsidRPr="00F673F1">
        <w:rPr>
          <w:rFonts w:ascii="Arial" w:hAnsi="Arial" w:cs="Arial"/>
        </w:rPr>
        <w:t>’Associazione</w:t>
      </w:r>
      <w:r w:rsidR="006A69BD" w:rsidRPr="00F673F1">
        <w:rPr>
          <w:rFonts w:ascii="Arial" w:hAnsi="Arial" w:cs="Arial"/>
        </w:rPr>
        <w:t xml:space="preserve">; </w:t>
      </w:r>
    </w:p>
    <w:p w:rsidR="006A69B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comunica gli ordini del giorno</w:t>
      </w:r>
      <w:r w:rsidR="003C65E8" w:rsidRPr="00F673F1">
        <w:rPr>
          <w:rFonts w:ascii="Arial" w:hAnsi="Arial" w:cs="Arial"/>
        </w:rPr>
        <w:t xml:space="preserve"> delle Assemblee e dei Convegni</w:t>
      </w:r>
      <w:r w:rsidR="006A69BD" w:rsidRPr="00F673F1">
        <w:rPr>
          <w:rFonts w:ascii="Arial" w:hAnsi="Arial" w:cs="Arial"/>
        </w:rPr>
        <w:t xml:space="preserve">; </w:t>
      </w:r>
    </w:p>
    <w:p w:rsidR="006A69B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redige i verbali delle riunioni del C</w:t>
      </w:r>
      <w:r w:rsidR="003C65E8" w:rsidRPr="00F673F1">
        <w:rPr>
          <w:rFonts w:ascii="Arial" w:hAnsi="Arial" w:cs="Arial"/>
        </w:rPr>
        <w:t xml:space="preserve">onsiglio </w:t>
      </w:r>
      <w:r w:rsidR="006A69BD" w:rsidRPr="00F673F1">
        <w:rPr>
          <w:rFonts w:ascii="Arial" w:hAnsi="Arial" w:cs="Arial"/>
        </w:rPr>
        <w:t xml:space="preserve"> e dell'Assemblea ; </w:t>
      </w:r>
    </w:p>
    <w:p w:rsidR="006A69B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 xml:space="preserve">aggiorna gli schedari relativi ai quadri direttivi </w:t>
      </w:r>
      <w:r w:rsidR="003C65E8" w:rsidRPr="00F673F1">
        <w:rPr>
          <w:rFonts w:ascii="Arial" w:hAnsi="Arial" w:cs="Arial"/>
        </w:rPr>
        <w:t>dell’Associazione</w:t>
      </w:r>
      <w:r w:rsidR="006A69BD" w:rsidRPr="00F673F1">
        <w:rPr>
          <w:rFonts w:ascii="Arial" w:hAnsi="Arial" w:cs="Arial"/>
        </w:rPr>
        <w:t xml:space="preserve">; </w:t>
      </w:r>
    </w:p>
    <w:p w:rsidR="006A69BD" w:rsidRPr="00F673F1"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F673F1">
        <w:rPr>
          <w:rFonts w:ascii="Arial" w:hAnsi="Arial" w:cs="Arial"/>
        </w:rPr>
        <w:t xml:space="preserve"> ●</w:t>
      </w:r>
      <w:r w:rsidR="006A69BD" w:rsidRPr="00F673F1">
        <w:rPr>
          <w:rFonts w:ascii="Arial" w:hAnsi="Arial" w:cs="Arial"/>
        </w:rPr>
        <w:t>tiene costantemente aggiornato l'elenco de</w:t>
      </w:r>
      <w:r w:rsidR="003C65E8" w:rsidRPr="00F673F1">
        <w:rPr>
          <w:rFonts w:ascii="Arial" w:hAnsi="Arial" w:cs="Arial"/>
        </w:rPr>
        <w:t>i Soci</w:t>
      </w:r>
      <w:r w:rsidR="006A69BD" w:rsidRPr="00F673F1">
        <w:rPr>
          <w:rFonts w:ascii="Arial" w:hAnsi="Arial" w:cs="Arial"/>
        </w:rPr>
        <w:t xml:space="preserve">; </w:t>
      </w:r>
    </w:p>
    <w:p w:rsidR="006A69BD" w:rsidRPr="006C036F" w:rsidRDefault="003905EF" w:rsidP="003905EF">
      <w:pPr>
        <w:widowControl w:val="0"/>
        <w:tabs>
          <w:tab w:val="left" w:pos="220"/>
          <w:tab w:val="left" w:pos="720"/>
        </w:tabs>
        <w:autoSpaceDE w:val="0"/>
        <w:autoSpaceDN w:val="0"/>
        <w:adjustRightInd w:val="0"/>
        <w:spacing w:after="240"/>
        <w:jc w:val="both"/>
        <w:rPr>
          <w:rFonts w:ascii="Arial" w:hAnsi="Arial" w:cs="Arial"/>
          <w:b/>
        </w:rPr>
      </w:pPr>
      <w:r w:rsidRPr="00F673F1">
        <w:rPr>
          <w:rFonts w:ascii="Arial" w:hAnsi="Arial" w:cs="Arial"/>
        </w:rPr>
        <w:t xml:space="preserve"> ●</w:t>
      </w:r>
      <w:r w:rsidR="006A69BD" w:rsidRPr="00F673F1">
        <w:rPr>
          <w:rFonts w:ascii="Arial" w:hAnsi="Arial" w:cs="Arial"/>
        </w:rPr>
        <w:t>tiene in ordine cronologico, la raccolta delle Circolari</w:t>
      </w:r>
      <w:r w:rsidR="006A69BD" w:rsidRPr="006C036F">
        <w:rPr>
          <w:rFonts w:ascii="Arial" w:hAnsi="Arial" w:cs="Arial"/>
          <w:b/>
        </w:rPr>
        <w:t xml:space="preserve">  </w:t>
      </w:r>
    </w:p>
    <w:p w:rsidR="003905EF" w:rsidRPr="00820FDF" w:rsidRDefault="006A69BD" w:rsidP="003905EF">
      <w:pPr>
        <w:widowControl w:val="0"/>
        <w:autoSpaceDE w:val="0"/>
        <w:autoSpaceDN w:val="0"/>
        <w:adjustRightInd w:val="0"/>
        <w:spacing w:after="240"/>
        <w:jc w:val="both"/>
        <w:rPr>
          <w:rFonts w:ascii="Arial" w:hAnsi="Arial" w:cs="Arial"/>
        </w:rPr>
      </w:pPr>
      <w:r w:rsidRPr="00820FDF">
        <w:rPr>
          <w:rFonts w:ascii="Arial" w:hAnsi="Arial" w:cs="Arial"/>
          <w:bCs/>
        </w:rPr>
        <w:t>d)</w:t>
      </w:r>
      <w:r w:rsidR="003C65E8" w:rsidRPr="00820FDF">
        <w:rPr>
          <w:rFonts w:ascii="Arial" w:hAnsi="Arial" w:cs="Arial"/>
          <w:bCs/>
        </w:rPr>
        <w:t>Il Tesoriere</w:t>
      </w:r>
    </w:p>
    <w:p w:rsidR="006A69BD" w:rsidRPr="00820FDF" w:rsidRDefault="003905EF" w:rsidP="003905EF">
      <w:pPr>
        <w:widowControl w:val="0"/>
        <w:autoSpaceDE w:val="0"/>
        <w:autoSpaceDN w:val="0"/>
        <w:adjustRightInd w:val="0"/>
        <w:spacing w:after="240"/>
        <w:jc w:val="both"/>
        <w:rPr>
          <w:rFonts w:ascii="Arial" w:hAnsi="Arial" w:cs="Arial"/>
        </w:rPr>
      </w:pPr>
      <w:r w:rsidRPr="00820FDF">
        <w:rPr>
          <w:rFonts w:ascii="Arial" w:hAnsi="Arial" w:cs="Arial"/>
        </w:rPr>
        <w:t>●</w:t>
      </w:r>
      <w:r w:rsidR="006A69BD" w:rsidRPr="00820FDF">
        <w:rPr>
          <w:rFonts w:ascii="Arial" w:hAnsi="Arial" w:cs="Arial"/>
        </w:rPr>
        <w:t>provvede alle spese</w:t>
      </w:r>
      <w:r w:rsidR="00222249">
        <w:rPr>
          <w:rFonts w:ascii="Arial" w:hAnsi="Arial" w:cs="Arial"/>
        </w:rPr>
        <w:t xml:space="preserve"> </w:t>
      </w:r>
      <w:r w:rsidR="006A69BD" w:rsidRPr="00AC6747">
        <w:rPr>
          <w:rFonts w:ascii="Arial" w:hAnsi="Arial" w:cs="Arial"/>
          <w:b/>
        </w:rPr>
        <w:t>fino a</w:t>
      </w:r>
      <w:r w:rsidR="00A769A7" w:rsidRPr="00AC6747">
        <w:rPr>
          <w:rFonts w:ascii="Arial" w:hAnsi="Arial" w:cs="Arial"/>
          <w:b/>
        </w:rPr>
        <w:t xml:space="preserve"> € </w:t>
      </w:r>
      <w:r w:rsidR="00D46BB8">
        <w:rPr>
          <w:rFonts w:ascii="Arial" w:hAnsi="Arial" w:cs="Arial"/>
          <w:b/>
        </w:rPr>
        <w:t>1</w:t>
      </w:r>
      <w:r w:rsidR="00DB26BA" w:rsidRPr="00AC6747">
        <w:rPr>
          <w:rFonts w:ascii="Arial" w:hAnsi="Arial" w:cs="Arial"/>
          <w:b/>
        </w:rPr>
        <w:t>0</w:t>
      </w:r>
      <w:r w:rsidR="00885B60" w:rsidRPr="00AC6747">
        <w:rPr>
          <w:rFonts w:ascii="Arial" w:hAnsi="Arial" w:cs="Arial"/>
          <w:b/>
        </w:rPr>
        <w:t>0</w:t>
      </w:r>
      <w:r w:rsidR="00A769A7" w:rsidRPr="00AC6747">
        <w:rPr>
          <w:rFonts w:ascii="Arial" w:hAnsi="Arial" w:cs="Arial"/>
          <w:b/>
        </w:rPr>
        <w:t>0,00</w:t>
      </w:r>
      <w:r w:rsidR="001E7C50" w:rsidRPr="00AC6747">
        <w:rPr>
          <w:rFonts w:ascii="Arial" w:hAnsi="Arial" w:cs="Arial"/>
          <w:b/>
        </w:rPr>
        <w:t xml:space="preserve"> mensili</w:t>
      </w:r>
      <w:r w:rsidR="009825B8">
        <w:rPr>
          <w:rFonts w:ascii="Arial" w:hAnsi="Arial" w:cs="Arial"/>
        </w:rPr>
        <w:t>,</w:t>
      </w:r>
      <w:r w:rsidR="001E7C50">
        <w:rPr>
          <w:rFonts w:ascii="Arial" w:hAnsi="Arial" w:cs="Arial"/>
        </w:rPr>
        <w:t xml:space="preserve"> previa </w:t>
      </w:r>
      <w:r w:rsidR="009825B8">
        <w:rPr>
          <w:rFonts w:ascii="Arial" w:hAnsi="Arial" w:cs="Arial"/>
        </w:rPr>
        <w:t xml:space="preserve">autorizzazione del Presidente </w:t>
      </w:r>
      <w:r w:rsidR="003C65E8" w:rsidRPr="00820FDF">
        <w:rPr>
          <w:rFonts w:ascii="Arial" w:hAnsi="Arial" w:cs="Arial"/>
        </w:rPr>
        <w:t xml:space="preserve"> oltre</w:t>
      </w:r>
      <w:r w:rsidR="00F673F1">
        <w:rPr>
          <w:rFonts w:ascii="Arial" w:hAnsi="Arial" w:cs="Arial"/>
        </w:rPr>
        <w:t xml:space="preserve"> </w:t>
      </w:r>
      <w:r w:rsidR="006A69BD" w:rsidRPr="00820FDF">
        <w:rPr>
          <w:rFonts w:ascii="Arial" w:hAnsi="Arial" w:cs="Arial"/>
        </w:rPr>
        <w:t>tale limite;</w:t>
      </w:r>
    </w:p>
    <w:p w:rsidR="006A69BD" w:rsidRPr="00820FDF"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6A69BD" w:rsidRPr="00820FDF">
        <w:rPr>
          <w:rFonts w:ascii="Arial" w:hAnsi="Arial" w:cs="Arial"/>
        </w:rPr>
        <w:t>prepara i bilanci dell</w:t>
      </w:r>
      <w:r w:rsidR="00F23CB9" w:rsidRPr="00820FDF">
        <w:rPr>
          <w:rFonts w:ascii="Arial" w:hAnsi="Arial" w:cs="Arial"/>
        </w:rPr>
        <w:t>’Associazione</w:t>
      </w:r>
      <w:r w:rsidR="006A69BD" w:rsidRPr="00820FDF">
        <w:rPr>
          <w:rFonts w:ascii="Arial" w:hAnsi="Arial" w:cs="Arial"/>
        </w:rPr>
        <w:t>, ne riferisce al Co</w:t>
      </w:r>
      <w:r w:rsidR="00B84406" w:rsidRPr="00820FDF">
        <w:rPr>
          <w:rFonts w:ascii="Arial" w:hAnsi="Arial" w:cs="Arial"/>
        </w:rPr>
        <w:t>nsiglio</w:t>
      </w:r>
      <w:r w:rsidR="006A69BD" w:rsidRPr="00820FDF">
        <w:rPr>
          <w:rFonts w:ascii="Arial" w:hAnsi="Arial" w:cs="Arial"/>
        </w:rPr>
        <w:t>, che provvede alla redazione definitiva, li sottopone al visto del Collegio dei Revisori dei C</w:t>
      </w:r>
      <w:r w:rsidR="00EE5B1C" w:rsidRPr="00820FDF">
        <w:rPr>
          <w:rFonts w:ascii="Arial" w:hAnsi="Arial" w:cs="Arial"/>
        </w:rPr>
        <w:t xml:space="preserve">onti, prima della presentazione </w:t>
      </w:r>
      <w:r w:rsidR="00B84406" w:rsidRPr="00820FDF">
        <w:rPr>
          <w:rFonts w:ascii="Arial" w:hAnsi="Arial" w:cs="Arial"/>
        </w:rPr>
        <w:t>all’</w:t>
      </w:r>
      <w:proofErr w:type="spellStart"/>
      <w:r w:rsidR="00B84406" w:rsidRPr="00820FDF">
        <w:rPr>
          <w:rFonts w:ascii="Arial" w:hAnsi="Arial" w:cs="Arial"/>
        </w:rPr>
        <w:t>Assemblea</w:t>
      </w:r>
      <w:r w:rsidR="00EE5B1C" w:rsidRPr="00820FDF">
        <w:rPr>
          <w:rFonts w:ascii="Arial" w:hAnsi="Arial" w:cs="Arial"/>
        </w:rPr>
        <w:t>per</w:t>
      </w:r>
      <w:proofErr w:type="spellEnd"/>
      <w:r w:rsidR="00EE5B1C" w:rsidRPr="00820FDF">
        <w:rPr>
          <w:rFonts w:ascii="Arial" w:hAnsi="Arial" w:cs="Arial"/>
        </w:rPr>
        <w:t xml:space="preserve"> la successiva approvazione;</w:t>
      </w:r>
    </w:p>
    <w:p w:rsidR="006A69BD" w:rsidRPr="00820FDF" w:rsidRDefault="003905EF" w:rsidP="00272078">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8E5EAC">
        <w:rPr>
          <w:rFonts w:ascii="Arial" w:hAnsi="Arial" w:cs="Arial"/>
        </w:rPr>
        <w:t>Coadiuva il presidente nella gestione della cassa dell’Associazione</w:t>
      </w:r>
      <w:r w:rsidR="006A69BD" w:rsidRPr="00820FDF">
        <w:rPr>
          <w:rFonts w:ascii="Arial" w:hAnsi="Arial" w:cs="Arial"/>
        </w:rPr>
        <w:t xml:space="preserve">; </w:t>
      </w:r>
    </w:p>
    <w:p w:rsidR="006A69BD" w:rsidRDefault="003905EF" w:rsidP="003905EF">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lastRenderedPageBreak/>
        <w:t>●</w:t>
      </w:r>
      <w:r w:rsidR="006E411B">
        <w:rPr>
          <w:rFonts w:ascii="Arial" w:hAnsi="Arial" w:cs="Arial"/>
        </w:rPr>
        <w:t>C</w:t>
      </w:r>
      <w:r w:rsidR="006A69BD" w:rsidRPr="00820FDF">
        <w:rPr>
          <w:rFonts w:ascii="Arial" w:hAnsi="Arial" w:cs="Arial"/>
        </w:rPr>
        <w:t xml:space="preserve">ura l'adeguamento delle operazioni contabili alla normativa fiscale vigente. </w:t>
      </w:r>
    </w:p>
    <w:p w:rsidR="006E411B" w:rsidRPr="00820FDF" w:rsidRDefault="006E411B" w:rsidP="003905EF">
      <w:pPr>
        <w:widowControl w:val="0"/>
        <w:tabs>
          <w:tab w:val="left" w:pos="220"/>
          <w:tab w:val="left" w:pos="720"/>
        </w:tabs>
        <w:autoSpaceDE w:val="0"/>
        <w:autoSpaceDN w:val="0"/>
        <w:adjustRightInd w:val="0"/>
        <w:spacing w:after="240"/>
        <w:jc w:val="both"/>
        <w:rPr>
          <w:rFonts w:ascii="Arial" w:hAnsi="Arial" w:cs="Arial"/>
        </w:rPr>
      </w:pPr>
      <w:r>
        <w:rPr>
          <w:rFonts w:ascii="Arial" w:hAnsi="Arial" w:cs="Arial"/>
        </w:rPr>
        <w:t xml:space="preserve">●Gestisce </w:t>
      </w:r>
      <w:r w:rsidR="0061438E">
        <w:rPr>
          <w:rFonts w:ascii="Arial" w:hAnsi="Arial" w:cs="Arial"/>
        </w:rPr>
        <w:t xml:space="preserve"> la</w:t>
      </w:r>
      <w:r>
        <w:rPr>
          <w:rFonts w:ascii="Arial" w:hAnsi="Arial" w:cs="Arial"/>
        </w:rPr>
        <w:t xml:space="preserve">  regolare </w:t>
      </w:r>
      <w:r w:rsidR="0061438E">
        <w:rPr>
          <w:rFonts w:ascii="Arial" w:hAnsi="Arial" w:cs="Arial"/>
        </w:rPr>
        <w:t xml:space="preserve">corresponsione </w:t>
      </w:r>
      <w:r>
        <w:rPr>
          <w:rFonts w:ascii="Arial" w:hAnsi="Arial" w:cs="Arial"/>
        </w:rPr>
        <w:t xml:space="preserve"> delle quote sociali</w:t>
      </w:r>
      <w:r w:rsidR="0061438E">
        <w:rPr>
          <w:rFonts w:ascii="Arial" w:hAnsi="Arial" w:cs="Arial"/>
        </w:rPr>
        <w:t xml:space="preserve"> e  tutte le operazioni che ri</w:t>
      </w:r>
      <w:r w:rsidR="006463DF">
        <w:rPr>
          <w:rFonts w:ascii="Arial" w:hAnsi="Arial" w:cs="Arial"/>
        </w:rPr>
        <w:t>guardano la contabilità.</w:t>
      </w:r>
      <w:r w:rsidR="0061438E">
        <w:rPr>
          <w:rFonts w:ascii="Arial" w:hAnsi="Arial" w:cs="Arial"/>
        </w:rPr>
        <w:t xml:space="preserve"> </w:t>
      </w:r>
    </w:p>
    <w:p w:rsidR="006A69BD" w:rsidRPr="006C036F" w:rsidRDefault="006A69BD" w:rsidP="00242537">
      <w:pPr>
        <w:widowControl w:val="0"/>
        <w:autoSpaceDE w:val="0"/>
        <w:autoSpaceDN w:val="0"/>
        <w:adjustRightInd w:val="0"/>
        <w:spacing w:after="240"/>
        <w:jc w:val="both"/>
        <w:rPr>
          <w:rFonts w:ascii="Arial" w:hAnsi="Arial" w:cs="Arial"/>
          <w:b/>
        </w:rPr>
      </w:pPr>
      <w:r w:rsidRPr="006C036F">
        <w:rPr>
          <w:rFonts w:ascii="Arial" w:hAnsi="Arial" w:cs="Arial"/>
          <w:b/>
          <w:bCs/>
        </w:rPr>
        <w:t>e</w:t>
      </w:r>
      <w:r w:rsidR="003905EF" w:rsidRPr="006C036F">
        <w:rPr>
          <w:rFonts w:ascii="Arial" w:hAnsi="Arial" w:cs="Arial"/>
          <w:b/>
          <w:bCs/>
        </w:rPr>
        <w:t>)I</w:t>
      </w:r>
      <w:r w:rsidRPr="006C036F">
        <w:rPr>
          <w:rFonts w:ascii="Arial" w:hAnsi="Arial" w:cs="Arial"/>
          <w:b/>
          <w:bCs/>
        </w:rPr>
        <w:t>l Consiglio</w:t>
      </w:r>
      <w:r w:rsidR="00B84406" w:rsidRPr="006C036F">
        <w:rPr>
          <w:rFonts w:ascii="Arial" w:hAnsi="Arial" w:cs="Arial"/>
          <w:b/>
          <w:bCs/>
        </w:rPr>
        <w:t xml:space="preserve"> Direttivo</w:t>
      </w:r>
    </w:p>
    <w:p w:rsidR="00497975" w:rsidRPr="00BD43BE" w:rsidRDefault="00497975" w:rsidP="00497975">
      <w:pPr>
        <w:autoSpaceDE w:val="0"/>
        <w:autoSpaceDN w:val="0"/>
        <w:adjustRightInd w:val="0"/>
        <w:jc w:val="both"/>
        <w:rPr>
          <w:rFonts w:ascii="Arial" w:hAnsi="Arial" w:cs="Arial"/>
          <w:b/>
        </w:rPr>
      </w:pPr>
      <w:r w:rsidRPr="00820FDF">
        <w:rPr>
          <w:rFonts w:ascii="Arial" w:hAnsi="Arial" w:cs="Arial"/>
          <w:bCs/>
          <w:i/>
        </w:rPr>
        <w:t xml:space="preserve">Il Consiglio Direttivo  </w:t>
      </w:r>
      <w:proofErr w:type="spellStart"/>
      <w:r w:rsidRPr="00820FDF">
        <w:rPr>
          <w:rFonts w:ascii="Arial" w:hAnsi="Arial" w:cs="Arial"/>
          <w:bCs/>
          <w:i/>
        </w:rPr>
        <w:t>è</w:t>
      </w:r>
      <w:r w:rsidRPr="00820FDF">
        <w:rPr>
          <w:rFonts w:ascii="Arial" w:hAnsi="Arial" w:cs="Arial"/>
          <w:i/>
        </w:rPr>
        <w:t>l</w:t>
      </w:r>
      <w:proofErr w:type="spellEnd"/>
      <w:r w:rsidRPr="00820FDF">
        <w:rPr>
          <w:rFonts w:ascii="Arial" w:hAnsi="Arial" w:cs="Arial"/>
          <w:i/>
        </w:rPr>
        <w:t xml:space="preserve">’organo esecutivo dell’Associazione, è eletto dall’Assemblea, dura in carica </w:t>
      </w:r>
      <w:r w:rsidR="00DD5117">
        <w:rPr>
          <w:rFonts w:ascii="Arial" w:hAnsi="Arial" w:cs="Arial"/>
          <w:i/>
        </w:rPr>
        <w:t xml:space="preserve">tre anni e i suoi componenti </w:t>
      </w:r>
      <w:r w:rsidRPr="00820FDF">
        <w:rPr>
          <w:rFonts w:ascii="Arial" w:hAnsi="Arial" w:cs="Arial"/>
          <w:i/>
        </w:rPr>
        <w:t xml:space="preserve"> possono essere rieletti nella stessa carica </w:t>
      </w:r>
      <w:r w:rsidR="00DD5117">
        <w:rPr>
          <w:rFonts w:ascii="Arial" w:hAnsi="Arial" w:cs="Arial"/>
          <w:i/>
        </w:rPr>
        <w:t>anche</w:t>
      </w:r>
      <w:r w:rsidRPr="00820FDF">
        <w:rPr>
          <w:rFonts w:ascii="Arial" w:hAnsi="Arial" w:cs="Arial"/>
          <w:i/>
        </w:rPr>
        <w:t xml:space="preserve"> oltre due mandati</w:t>
      </w:r>
      <w:r w:rsidR="002F058C" w:rsidRPr="00820FDF">
        <w:rPr>
          <w:rFonts w:ascii="Arial" w:hAnsi="Arial" w:cs="Arial"/>
          <w:i/>
        </w:rPr>
        <w:t xml:space="preserve"> consecutivi</w:t>
      </w:r>
      <w:r w:rsidRPr="00820FDF">
        <w:rPr>
          <w:rFonts w:ascii="Arial" w:hAnsi="Arial" w:cs="Arial"/>
          <w:i/>
        </w:rPr>
        <w:t>; viene convocato dal Presidente almeno tre volte l’anno e tutte le volte che  ne ravvisi la necessità o che almeno 1/3 dei componenti ne chieda la convocazione. Fanno parte del consiglio anche i consiglieri</w:t>
      </w:r>
      <w:r w:rsidR="006424C0" w:rsidRPr="00820FDF">
        <w:rPr>
          <w:rFonts w:ascii="Arial" w:hAnsi="Arial" w:cs="Arial"/>
          <w:i/>
        </w:rPr>
        <w:t xml:space="preserve">. </w:t>
      </w:r>
      <w:r w:rsidR="006424C0" w:rsidRPr="00BD43BE">
        <w:rPr>
          <w:rFonts w:ascii="Arial" w:hAnsi="Arial" w:cs="Arial"/>
          <w:b/>
          <w:i/>
        </w:rPr>
        <w:t xml:space="preserve">Per il Consiglio nazionale sono previsti </w:t>
      </w:r>
      <w:r w:rsidR="0053013D" w:rsidRPr="00BD43BE">
        <w:rPr>
          <w:rFonts w:ascii="Arial" w:hAnsi="Arial" w:cs="Arial"/>
          <w:b/>
          <w:i/>
        </w:rPr>
        <w:t>5</w:t>
      </w:r>
      <w:r w:rsidR="006424C0" w:rsidRPr="00BD43BE">
        <w:rPr>
          <w:rFonts w:ascii="Arial" w:hAnsi="Arial" w:cs="Arial"/>
          <w:b/>
          <w:i/>
        </w:rPr>
        <w:t xml:space="preserve"> consiglieri. Per il Consiglio Territoriale </w:t>
      </w:r>
      <w:r w:rsidRPr="00BD43BE">
        <w:rPr>
          <w:rFonts w:ascii="Arial" w:hAnsi="Arial" w:cs="Arial"/>
          <w:b/>
          <w:i/>
        </w:rPr>
        <w:t xml:space="preserve"> il  numero </w:t>
      </w:r>
      <w:r w:rsidR="002C3630" w:rsidRPr="00BD43BE">
        <w:rPr>
          <w:rFonts w:ascii="Arial" w:hAnsi="Arial" w:cs="Arial"/>
          <w:b/>
          <w:i/>
        </w:rPr>
        <w:t xml:space="preserve">dei consiglieri  è </w:t>
      </w:r>
      <w:r w:rsidRPr="00BD43BE">
        <w:rPr>
          <w:rFonts w:ascii="Arial" w:hAnsi="Arial" w:cs="Arial"/>
          <w:b/>
        </w:rPr>
        <w:t xml:space="preserve">di </w:t>
      </w:r>
      <w:r w:rsidR="006424C0" w:rsidRPr="00BD43BE">
        <w:rPr>
          <w:rFonts w:ascii="Arial" w:hAnsi="Arial" w:cs="Arial"/>
          <w:b/>
        </w:rPr>
        <w:t>3</w:t>
      </w:r>
      <w:r w:rsidR="002C3630" w:rsidRPr="00BD43BE">
        <w:rPr>
          <w:rFonts w:ascii="Arial" w:hAnsi="Arial" w:cs="Arial"/>
          <w:b/>
        </w:rPr>
        <w:t xml:space="preserve">, fino  </w:t>
      </w:r>
      <w:r w:rsidRPr="00BD43BE">
        <w:rPr>
          <w:rFonts w:ascii="Arial" w:hAnsi="Arial" w:cs="Arial"/>
          <w:b/>
        </w:rPr>
        <w:t xml:space="preserve"> </w:t>
      </w:r>
      <w:r w:rsidR="00BD43BE" w:rsidRPr="00BD43BE">
        <w:rPr>
          <w:rFonts w:ascii="Arial" w:hAnsi="Arial" w:cs="Arial"/>
          <w:b/>
        </w:rPr>
        <w:t>15</w:t>
      </w:r>
      <w:r w:rsidR="000362EE" w:rsidRPr="00BD43BE">
        <w:rPr>
          <w:rFonts w:ascii="Arial" w:hAnsi="Arial" w:cs="Arial"/>
          <w:b/>
        </w:rPr>
        <w:t xml:space="preserve">, </w:t>
      </w:r>
      <w:r w:rsidR="00DD5117" w:rsidRPr="00BD43BE">
        <w:rPr>
          <w:rFonts w:ascii="Arial" w:hAnsi="Arial" w:cs="Arial"/>
          <w:b/>
        </w:rPr>
        <w:t xml:space="preserve">iscritti,  </w:t>
      </w:r>
      <w:proofErr w:type="spellStart"/>
      <w:r w:rsidR="00DD5117" w:rsidRPr="00BD43BE">
        <w:rPr>
          <w:rFonts w:ascii="Arial" w:hAnsi="Arial" w:cs="Arial"/>
          <w:b/>
        </w:rPr>
        <w:t>oltr</w:t>
      </w:r>
      <w:proofErr w:type="spellEnd"/>
      <w:r w:rsidR="002C3630" w:rsidRPr="00BD43BE">
        <w:rPr>
          <w:rFonts w:ascii="Arial" w:hAnsi="Arial" w:cs="Arial"/>
          <w:b/>
        </w:rPr>
        <w:t xml:space="preserve"> i </w:t>
      </w:r>
      <w:r w:rsidR="00BD43BE" w:rsidRPr="00BD43BE">
        <w:rPr>
          <w:rFonts w:ascii="Arial" w:hAnsi="Arial" w:cs="Arial"/>
          <w:b/>
        </w:rPr>
        <w:t xml:space="preserve">15 </w:t>
      </w:r>
      <w:r w:rsidR="002C3630" w:rsidRPr="00BD43BE">
        <w:rPr>
          <w:rFonts w:ascii="Arial" w:hAnsi="Arial" w:cs="Arial"/>
          <w:b/>
        </w:rPr>
        <w:t>iscritti  scat</w:t>
      </w:r>
      <w:r w:rsidR="00BD43BE" w:rsidRPr="00BD43BE">
        <w:rPr>
          <w:rFonts w:ascii="Arial" w:hAnsi="Arial" w:cs="Arial"/>
          <w:b/>
        </w:rPr>
        <w:t>ta un altro consigliere  ogni 15 iscritti</w:t>
      </w:r>
      <w:r w:rsidR="00896664" w:rsidRPr="00BD43BE">
        <w:rPr>
          <w:rFonts w:ascii="Arial" w:hAnsi="Arial" w:cs="Arial"/>
          <w:b/>
        </w:rPr>
        <w:t xml:space="preserve">, fino </w:t>
      </w:r>
      <w:r w:rsidR="00BD43BE" w:rsidRPr="00BD43BE">
        <w:rPr>
          <w:rFonts w:ascii="Arial" w:hAnsi="Arial" w:cs="Arial"/>
          <w:b/>
        </w:rPr>
        <w:t>ad un massimo di 5</w:t>
      </w:r>
      <w:r w:rsidR="00896664" w:rsidRPr="00BD43BE">
        <w:rPr>
          <w:rFonts w:ascii="Arial" w:hAnsi="Arial" w:cs="Arial"/>
          <w:b/>
        </w:rPr>
        <w:t xml:space="preserve"> consiglieri.</w:t>
      </w:r>
    </w:p>
    <w:p w:rsidR="006A69BD" w:rsidRPr="00820FDF" w:rsidRDefault="003905EF" w:rsidP="00242537">
      <w:pPr>
        <w:widowControl w:val="0"/>
        <w:autoSpaceDE w:val="0"/>
        <w:autoSpaceDN w:val="0"/>
        <w:adjustRightInd w:val="0"/>
        <w:spacing w:after="240"/>
        <w:jc w:val="both"/>
        <w:rPr>
          <w:rFonts w:ascii="Arial" w:hAnsi="Arial" w:cs="Arial"/>
        </w:rPr>
      </w:pPr>
      <w:r w:rsidRPr="00820FDF">
        <w:rPr>
          <w:rFonts w:ascii="Arial" w:hAnsi="Arial" w:cs="Arial"/>
        </w:rPr>
        <w:t>●</w:t>
      </w:r>
      <w:r w:rsidR="00B84406" w:rsidRPr="00820FDF">
        <w:rPr>
          <w:rFonts w:ascii="Arial" w:hAnsi="Arial" w:cs="Arial"/>
        </w:rPr>
        <w:t>i</w:t>
      </w:r>
      <w:r w:rsidR="006A69BD" w:rsidRPr="00820FDF">
        <w:rPr>
          <w:rFonts w:ascii="Arial" w:hAnsi="Arial" w:cs="Arial"/>
        </w:rPr>
        <w:t xml:space="preserve">l Consiglio </w:t>
      </w:r>
      <w:r w:rsidR="00B84406" w:rsidRPr="00820FDF">
        <w:rPr>
          <w:rFonts w:ascii="Arial" w:hAnsi="Arial" w:cs="Arial"/>
        </w:rPr>
        <w:t>Direttivo</w:t>
      </w:r>
      <w:r w:rsidR="006A69BD" w:rsidRPr="00820FDF">
        <w:rPr>
          <w:rFonts w:ascii="Arial" w:hAnsi="Arial" w:cs="Arial"/>
        </w:rPr>
        <w:t>, oltre alle competenze statutarie:</w:t>
      </w:r>
    </w:p>
    <w:p w:rsidR="00B84406" w:rsidRPr="00820FDF" w:rsidRDefault="003905EF" w:rsidP="00242537">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B84406" w:rsidRPr="00820FDF">
        <w:rPr>
          <w:rFonts w:ascii="Arial" w:hAnsi="Arial" w:cs="Arial"/>
        </w:rPr>
        <w:t>A</w:t>
      </w:r>
      <w:r w:rsidR="006A69BD" w:rsidRPr="00820FDF">
        <w:rPr>
          <w:rFonts w:ascii="Arial" w:hAnsi="Arial" w:cs="Arial"/>
        </w:rPr>
        <w:t>ssicura</w:t>
      </w:r>
      <w:r w:rsidR="00B84406" w:rsidRPr="00820FDF">
        <w:rPr>
          <w:rFonts w:ascii="Arial" w:hAnsi="Arial" w:cs="Arial"/>
        </w:rPr>
        <w:t xml:space="preserve"> i</w:t>
      </w:r>
      <w:r w:rsidR="006A69BD" w:rsidRPr="00820FDF">
        <w:rPr>
          <w:rFonts w:ascii="Arial" w:hAnsi="Arial" w:cs="Arial"/>
        </w:rPr>
        <w:t xml:space="preserve"> collegamenti e le informazioni </w:t>
      </w:r>
      <w:r w:rsidR="00B84406" w:rsidRPr="00820FDF">
        <w:rPr>
          <w:rFonts w:ascii="Arial" w:hAnsi="Arial" w:cs="Arial"/>
        </w:rPr>
        <w:t>con</w:t>
      </w:r>
      <w:r w:rsidR="006A69BD" w:rsidRPr="00820FDF">
        <w:rPr>
          <w:rFonts w:ascii="Arial" w:hAnsi="Arial" w:cs="Arial"/>
        </w:rPr>
        <w:t xml:space="preserve"> il Comitato </w:t>
      </w:r>
      <w:r w:rsidR="00B84406" w:rsidRPr="00820FDF">
        <w:rPr>
          <w:rFonts w:ascii="Arial" w:hAnsi="Arial" w:cs="Arial"/>
        </w:rPr>
        <w:t xml:space="preserve">scientifico; </w:t>
      </w:r>
    </w:p>
    <w:p w:rsidR="006A69BD" w:rsidRPr="00820FDF" w:rsidRDefault="003905EF" w:rsidP="00242537">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6A69BD" w:rsidRPr="00820FDF">
        <w:rPr>
          <w:rFonts w:ascii="Arial" w:hAnsi="Arial" w:cs="Arial"/>
        </w:rPr>
        <w:t>ha competenza esclusiva in materia di nomine e designazioni anche presso enti esterni</w:t>
      </w:r>
      <w:r w:rsidR="007166BD" w:rsidRPr="00820FDF">
        <w:rPr>
          <w:rFonts w:ascii="Arial" w:hAnsi="Arial" w:cs="Arial"/>
        </w:rPr>
        <w:t>;</w:t>
      </w:r>
    </w:p>
    <w:p w:rsidR="007166BD" w:rsidRPr="00820FDF" w:rsidRDefault="00372F14" w:rsidP="00242537">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7166BD" w:rsidRPr="00820FDF">
        <w:rPr>
          <w:rFonts w:ascii="Arial" w:hAnsi="Arial" w:cs="Arial"/>
        </w:rPr>
        <w:t>Decide in prima istanza sui provvedimenti disciplinari da prendere nei confronti dei componenti del Consiglio Direttivo e dei soci Territoriali, del Collegio dei Revisori Territoriale e Nazionale, de</w:t>
      </w:r>
      <w:r w:rsidR="00B46E06" w:rsidRPr="00820FDF">
        <w:rPr>
          <w:rFonts w:ascii="Arial" w:hAnsi="Arial" w:cs="Arial"/>
        </w:rPr>
        <w:t>i componenti del</w:t>
      </w:r>
      <w:r w:rsidR="007166BD" w:rsidRPr="00820FDF">
        <w:rPr>
          <w:rFonts w:ascii="Arial" w:hAnsi="Arial" w:cs="Arial"/>
        </w:rPr>
        <w:t xml:space="preserve"> Collegio dei Probiviri.</w:t>
      </w:r>
      <w:r w:rsidR="00237E98" w:rsidRPr="00820FDF">
        <w:rPr>
          <w:rFonts w:ascii="Arial" w:hAnsi="Arial" w:cs="Arial"/>
        </w:rPr>
        <w:t xml:space="preserve">, come da art. </w:t>
      </w:r>
      <w:r w:rsidR="00BD33B3" w:rsidRPr="00820FDF">
        <w:rPr>
          <w:rFonts w:ascii="Arial" w:hAnsi="Arial" w:cs="Arial"/>
        </w:rPr>
        <w:t xml:space="preserve">28 dello </w:t>
      </w:r>
      <w:r w:rsidR="00237E98" w:rsidRPr="00820FDF">
        <w:rPr>
          <w:rFonts w:ascii="Arial" w:hAnsi="Arial" w:cs="Arial"/>
        </w:rPr>
        <w:t>Statuto</w:t>
      </w:r>
      <w:r w:rsidR="00BD33B3" w:rsidRPr="00820FDF">
        <w:rPr>
          <w:rFonts w:ascii="Arial" w:hAnsi="Arial" w:cs="Arial"/>
        </w:rPr>
        <w:t>.</w:t>
      </w:r>
    </w:p>
    <w:p w:rsidR="00EE5B1C" w:rsidRPr="009302A1" w:rsidRDefault="003F53EB" w:rsidP="00242537">
      <w:pPr>
        <w:widowControl w:val="0"/>
        <w:autoSpaceDE w:val="0"/>
        <w:autoSpaceDN w:val="0"/>
        <w:adjustRightInd w:val="0"/>
        <w:spacing w:after="240"/>
        <w:jc w:val="both"/>
        <w:rPr>
          <w:rFonts w:ascii="Arial" w:hAnsi="Arial" w:cs="Arial"/>
          <w:b/>
          <w:bCs/>
        </w:rPr>
      </w:pPr>
      <w:r>
        <w:rPr>
          <w:rFonts w:ascii="Arial" w:hAnsi="Arial" w:cs="Arial"/>
          <w:b/>
          <w:bCs/>
        </w:rPr>
        <w:t>ART.7- SOSTITUZIONI</w:t>
      </w:r>
      <w:r w:rsidR="00D45DF3">
        <w:rPr>
          <w:rFonts w:ascii="Arial" w:hAnsi="Arial" w:cs="Arial"/>
          <w:b/>
          <w:bCs/>
        </w:rPr>
        <w:t xml:space="preserve"> (Art. 14</w:t>
      </w:r>
      <w:r w:rsidR="006A69BD" w:rsidRPr="009302A1">
        <w:rPr>
          <w:rFonts w:ascii="Arial" w:hAnsi="Arial" w:cs="Arial"/>
          <w:b/>
          <w:bCs/>
        </w:rPr>
        <w:t xml:space="preserve"> Statuto ) </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Nel caso di assenza o impedimento temporaneo </w:t>
      </w:r>
      <w:r w:rsidR="00B84406" w:rsidRPr="00820FDF">
        <w:rPr>
          <w:rFonts w:ascii="Arial" w:hAnsi="Arial" w:cs="Arial"/>
        </w:rPr>
        <w:t>i</w:t>
      </w:r>
      <w:r w:rsidRPr="00820FDF">
        <w:rPr>
          <w:rFonts w:ascii="Arial" w:hAnsi="Arial" w:cs="Arial"/>
        </w:rPr>
        <w:t>l Presidente  può farsi sostituire dal Vice Presidente Nazionale, previa delega alla firma degli atti.</w:t>
      </w:r>
    </w:p>
    <w:p w:rsidR="006A69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Nel caso di dimissioni o impedimento permanente:</w:t>
      </w:r>
    </w:p>
    <w:p w:rsidR="00372F14" w:rsidRPr="00820FDF" w:rsidRDefault="00372F14" w:rsidP="00372F14">
      <w:pPr>
        <w:widowControl w:val="0"/>
        <w:numPr>
          <w:ilvl w:val="0"/>
          <w:numId w:val="6"/>
        </w:numPr>
        <w:tabs>
          <w:tab w:val="left" w:pos="0"/>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●I</w:t>
      </w:r>
      <w:r w:rsidR="006A69BD" w:rsidRPr="00820FDF">
        <w:rPr>
          <w:rFonts w:ascii="Arial" w:hAnsi="Arial" w:cs="Arial"/>
        </w:rPr>
        <w:t xml:space="preserve">l Presidente </w:t>
      </w:r>
      <w:r w:rsidR="00DD5117">
        <w:rPr>
          <w:rFonts w:ascii="Arial" w:hAnsi="Arial" w:cs="Arial"/>
        </w:rPr>
        <w:t xml:space="preserve">viene sostituito </w:t>
      </w:r>
      <w:r w:rsidR="00222249">
        <w:rPr>
          <w:rFonts w:ascii="Arial" w:hAnsi="Arial" w:cs="Arial"/>
        </w:rPr>
        <w:t xml:space="preserve"> dal Vice Presidente</w:t>
      </w:r>
    </w:p>
    <w:p w:rsidR="006A69BD" w:rsidRPr="00407F64" w:rsidRDefault="00372F14" w:rsidP="00372F14">
      <w:pPr>
        <w:widowControl w:val="0"/>
        <w:numPr>
          <w:ilvl w:val="0"/>
          <w:numId w:val="6"/>
        </w:numPr>
        <w:tabs>
          <w:tab w:val="left" w:pos="0"/>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w:t>
      </w:r>
      <w:r w:rsidR="00232E98" w:rsidRPr="00407F64">
        <w:rPr>
          <w:rFonts w:ascii="Arial" w:hAnsi="Arial" w:cs="Arial"/>
        </w:rPr>
        <w:t xml:space="preserve">In caso di dimissioni o impedimento permanente del </w:t>
      </w:r>
      <w:r w:rsidR="006A69BD" w:rsidRPr="00407F64">
        <w:rPr>
          <w:rFonts w:ascii="Arial" w:hAnsi="Arial" w:cs="Arial"/>
        </w:rPr>
        <w:t xml:space="preserve">Vice Presidente, </w:t>
      </w:r>
      <w:r w:rsidR="00232E98" w:rsidRPr="00407F64">
        <w:rPr>
          <w:rFonts w:ascii="Arial" w:hAnsi="Arial" w:cs="Arial"/>
        </w:rPr>
        <w:t>de</w:t>
      </w:r>
      <w:r w:rsidR="00412855" w:rsidRPr="00407F64">
        <w:rPr>
          <w:rFonts w:ascii="Arial" w:hAnsi="Arial" w:cs="Arial"/>
        </w:rPr>
        <w:t>l Segretario</w:t>
      </w:r>
      <w:r w:rsidR="00232E98" w:rsidRPr="00407F64">
        <w:rPr>
          <w:rFonts w:ascii="Arial" w:hAnsi="Arial" w:cs="Arial"/>
        </w:rPr>
        <w:t>, de</w:t>
      </w:r>
      <w:r w:rsidR="00412855" w:rsidRPr="00407F64">
        <w:rPr>
          <w:rFonts w:ascii="Arial" w:hAnsi="Arial" w:cs="Arial"/>
        </w:rPr>
        <w:t>l Tesoriere</w:t>
      </w:r>
      <w:r w:rsidR="00232E98" w:rsidRPr="00407F64">
        <w:rPr>
          <w:rFonts w:ascii="Arial" w:hAnsi="Arial" w:cs="Arial"/>
        </w:rPr>
        <w:t xml:space="preserve"> o dei consiglieri </w:t>
      </w:r>
      <w:r w:rsidR="00222249">
        <w:rPr>
          <w:rFonts w:ascii="Arial" w:hAnsi="Arial" w:cs="Arial"/>
        </w:rPr>
        <w:t xml:space="preserve"> il dimissionario viene sostituito, ad interim, da</w:t>
      </w:r>
      <w:r w:rsidR="006D75E4">
        <w:rPr>
          <w:rFonts w:ascii="Arial" w:hAnsi="Arial" w:cs="Arial"/>
        </w:rPr>
        <w:t xml:space="preserve">l presidente o da </w:t>
      </w:r>
      <w:r w:rsidR="00222249">
        <w:rPr>
          <w:rFonts w:ascii="Arial" w:hAnsi="Arial" w:cs="Arial"/>
        </w:rPr>
        <w:t xml:space="preserve"> un altro componente del Consiglio, che non può ricoprire più di una carica ad interim</w:t>
      </w:r>
    </w:p>
    <w:p w:rsidR="00DD5117" w:rsidRDefault="00412855" w:rsidP="00DD5117">
      <w:pPr>
        <w:pStyle w:val="Nessunaspaziatura"/>
        <w:jc w:val="both"/>
        <w:rPr>
          <w:rFonts w:ascii="Arial" w:hAnsi="Arial" w:cs="Arial"/>
        </w:rPr>
      </w:pPr>
      <w:r w:rsidRPr="00407F64">
        <w:rPr>
          <w:rFonts w:ascii="Arial" w:hAnsi="Arial" w:cs="Arial"/>
          <w:sz w:val="24"/>
          <w:szCs w:val="24"/>
        </w:rPr>
        <w:t>I Sostituti</w:t>
      </w:r>
      <w:r w:rsidR="006A69BD" w:rsidRPr="00407F64">
        <w:rPr>
          <w:rFonts w:ascii="Arial" w:hAnsi="Arial" w:cs="Arial"/>
          <w:sz w:val="24"/>
          <w:szCs w:val="24"/>
        </w:rPr>
        <w:t xml:space="preserve">  possono candidarsi per la me</w:t>
      </w:r>
      <w:r w:rsidR="00DD5117">
        <w:rPr>
          <w:rFonts w:ascii="Arial" w:hAnsi="Arial" w:cs="Arial"/>
          <w:sz w:val="24"/>
          <w:szCs w:val="24"/>
        </w:rPr>
        <w:t>desima carica.</w:t>
      </w:r>
      <w:r w:rsidR="00C40A78" w:rsidRPr="00407F64">
        <w:rPr>
          <w:rFonts w:ascii="Arial" w:hAnsi="Arial" w:cs="Arial"/>
        </w:rPr>
        <w:tab/>
      </w:r>
    </w:p>
    <w:p w:rsidR="00F7073C" w:rsidRPr="00222249" w:rsidRDefault="00412855" w:rsidP="00DD5117">
      <w:pPr>
        <w:pStyle w:val="Nessunaspaziatura"/>
        <w:jc w:val="both"/>
        <w:rPr>
          <w:rFonts w:ascii="Arial" w:hAnsi="Arial" w:cs="Arial"/>
          <w:sz w:val="24"/>
          <w:szCs w:val="24"/>
        </w:rPr>
      </w:pPr>
      <w:r w:rsidRPr="00222249">
        <w:rPr>
          <w:rFonts w:ascii="Arial" w:hAnsi="Arial" w:cs="Arial"/>
          <w:sz w:val="24"/>
          <w:szCs w:val="24"/>
        </w:rPr>
        <w:t>Nel caso di dimissioni di</w:t>
      </w:r>
      <w:r w:rsidR="006A69BD" w:rsidRPr="00222249">
        <w:rPr>
          <w:rFonts w:ascii="Arial" w:hAnsi="Arial" w:cs="Arial"/>
          <w:sz w:val="24"/>
          <w:szCs w:val="24"/>
        </w:rPr>
        <w:t xml:space="preserve"> più</w:t>
      </w:r>
      <w:r w:rsidRPr="00222249">
        <w:rPr>
          <w:rFonts w:ascii="Arial" w:hAnsi="Arial" w:cs="Arial"/>
          <w:sz w:val="24"/>
          <w:szCs w:val="24"/>
        </w:rPr>
        <w:t xml:space="preserve"> della metà dei</w:t>
      </w:r>
      <w:r w:rsidR="006A69BD" w:rsidRPr="00222249">
        <w:rPr>
          <w:rFonts w:ascii="Arial" w:hAnsi="Arial" w:cs="Arial"/>
          <w:sz w:val="24"/>
          <w:szCs w:val="24"/>
        </w:rPr>
        <w:t xml:space="preserve"> componenti </w:t>
      </w:r>
      <w:r w:rsidRPr="00222249">
        <w:rPr>
          <w:rFonts w:ascii="Arial" w:hAnsi="Arial" w:cs="Arial"/>
          <w:sz w:val="24"/>
          <w:szCs w:val="24"/>
        </w:rPr>
        <w:t>il Consiglio</w:t>
      </w:r>
      <w:r w:rsidR="006A69BD" w:rsidRPr="00222249">
        <w:rPr>
          <w:rFonts w:ascii="Arial" w:hAnsi="Arial" w:cs="Arial"/>
          <w:sz w:val="24"/>
          <w:szCs w:val="24"/>
        </w:rPr>
        <w:t xml:space="preserve"> si procede a nuove elezioni</w:t>
      </w:r>
      <w:r w:rsidR="00232E98" w:rsidRPr="00222249">
        <w:rPr>
          <w:rFonts w:ascii="Arial" w:hAnsi="Arial" w:cs="Arial"/>
          <w:sz w:val="24"/>
          <w:szCs w:val="24"/>
        </w:rPr>
        <w:t xml:space="preserve">  per tutte le cariche.</w:t>
      </w:r>
    </w:p>
    <w:p w:rsidR="00F7073C" w:rsidRPr="00820FDF" w:rsidRDefault="006A69BD" w:rsidP="00242537">
      <w:pPr>
        <w:widowControl w:val="0"/>
        <w:numPr>
          <w:ilvl w:val="0"/>
          <w:numId w:val="6"/>
        </w:numPr>
        <w:tabs>
          <w:tab w:val="left" w:pos="0"/>
          <w:tab w:val="left" w:pos="220"/>
        </w:tabs>
        <w:autoSpaceDE w:val="0"/>
        <w:autoSpaceDN w:val="0"/>
        <w:adjustRightInd w:val="0"/>
        <w:spacing w:after="240"/>
        <w:ind w:left="0" w:firstLine="0"/>
        <w:jc w:val="both"/>
        <w:rPr>
          <w:rFonts w:ascii="Arial" w:hAnsi="Arial" w:cs="Arial"/>
        </w:rPr>
      </w:pPr>
      <w:r w:rsidRPr="00820FDF">
        <w:rPr>
          <w:rFonts w:ascii="Arial" w:hAnsi="Arial" w:cs="Arial"/>
        </w:rPr>
        <w:t>All’int</w:t>
      </w:r>
      <w:r w:rsidR="00412855" w:rsidRPr="00820FDF">
        <w:rPr>
          <w:rFonts w:ascii="Arial" w:hAnsi="Arial" w:cs="Arial"/>
        </w:rPr>
        <w:t>erno del Consiglio  nessun</w:t>
      </w:r>
      <w:r w:rsidRPr="00820FDF">
        <w:rPr>
          <w:rFonts w:ascii="Arial" w:hAnsi="Arial" w:cs="Arial"/>
        </w:rPr>
        <w:t xml:space="preserve"> componente può rivestire più di una carica ad interim</w:t>
      </w:r>
      <w:r w:rsidR="00F7073C" w:rsidRPr="00820FDF">
        <w:rPr>
          <w:rFonts w:ascii="Arial" w:hAnsi="Arial" w:cs="Arial"/>
        </w:rPr>
        <w:t>.</w:t>
      </w:r>
    </w:p>
    <w:p w:rsidR="005E24AB" w:rsidRDefault="006A69BD" w:rsidP="00242537">
      <w:pPr>
        <w:widowControl w:val="0"/>
        <w:numPr>
          <w:ilvl w:val="0"/>
          <w:numId w:val="6"/>
        </w:numPr>
        <w:tabs>
          <w:tab w:val="left" w:pos="220"/>
        </w:tabs>
        <w:autoSpaceDE w:val="0"/>
        <w:autoSpaceDN w:val="0"/>
        <w:adjustRightInd w:val="0"/>
        <w:spacing w:after="240"/>
        <w:ind w:left="0" w:hanging="720"/>
        <w:jc w:val="both"/>
        <w:rPr>
          <w:rFonts w:ascii="Arial" w:hAnsi="Arial" w:cs="Arial"/>
        </w:rPr>
      </w:pPr>
      <w:r w:rsidRPr="00820FDF">
        <w:rPr>
          <w:rFonts w:ascii="Arial" w:hAnsi="Arial" w:cs="Arial"/>
        </w:rPr>
        <w:lastRenderedPageBreak/>
        <w:t>In caso di dimissioni o impedimento per</w:t>
      </w:r>
      <w:r w:rsidR="000A5D93" w:rsidRPr="00820FDF">
        <w:rPr>
          <w:rFonts w:ascii="Arial" w:hAnsi="Arial" w:cs="Arial"/>
        </w:rPr>
        <w:t>manente di un</w:t>
      </w:r>
      <w:r w:rsidR="00412855" w:rsidRPr="00820FDF">
        <w:rPr>
          <w:rFonts w:ascii="Arial" w:hAnsi="Arial" w:cs="Arial"/>
        </w:rPr>
        <w:t>o</w:t>
      </w:r>
      <w:r w:rsidR="000A5D93" w:rsidRPr="00820FDF">
        <w:rPr>
          <w:rFonts w:ascii="Arial" w:hAnsi="Arial" w:cs="Arial"/>
        </w:rPr>
        <w:t xml:space="preserve"> o più componenti, </w:t>
      </w:r>
      <w:r w:rsidRPr="00820FDF">
        <w:rPr>
          <w:rFonts w:ascii="Arial" w:hAnsi="Arial" w:cs="Arial"/>
        </w:rPr>
        <w:t>del Collegio dei Revisori dei Con</w:t>
      </w:r>
      <w:r w:rsidR="00F7073C" w:rsidRPr="00820FDF">
        <w:rPr>
          <w:rFonts w:ascii="Arial" w:hAnsi="Arial" w:cs="Arial"/>
        </w:rPr>
        <w:t>ti e del Collegio de</w:t>
      </w:r>
      <w:r w:rsidR="000362EE" w:rsidRPr="00820FDF">
        <w:rPr>
          <w:rFonts w:ascii="Arial" w:hAnsi="Arial" w:cs="Arial"/>
        </w:rPr>
        <w:t>i Probiv</w:t>
      </w:r>
      <w:r w:rsidR="00412855" w:rsidRPr="00820FDF">
        <w:rPr>
          <w:rFonts w:ascii="Arial" w:hAnsi="Arial" w:cs="Arial"/>
        </w:rPr>
        <w:t>iri gli   stessi</w:t>
      </w:r>
      <w:r w:rsidRPr="00820FDF">
        <w:rPr>
          <w:rFonts w:ascii="Arial" w:hAnsi="Arial" w:cs="Arial"/>
        </w:rPr>
        <w:t xml:space="preserve"> vengono sostit</w:t>
      </w:r>
      <w:r w:rsidR="00481891" w:rsidRPr="00820FDF">
        <w:rPr>
          <w:rFonts w:ascii="Arial" w:hAnsi="Arial" w:cs="Arial"/>
        </w:rPr>
        <w:t>uit</w:t>
      </w:r>
      <w:r w:rsidR="00412855" w:rsidRPr="00820FDF">
        <w:rPr>
          <w:rFonts w:ascii="Arial" w:hAnsi="Arial" w:cs="Arial"/>
        </w:rPr>
        <w:t>i</w:t>
      </w:r>
      <w:r w:rsidR="00481891" w:rsidRPr="00820FDF">
        <w:rPr>
          <w:rFonts w:ascii="Arial" w:hAnsi="Arial" w:cs="Arial"/>
        </w:rPr>
        <w:t xml:space="preserve"> mediante apposite elezioni</w:t>
      </w:r>
      <w:r w:rsidRPr="00820FDF">
        <w:rPr>
          <w:rFonts w:ascii="Arial" w:hAnsi="Arial" w:cs="Arial"/>
        </w:rPr>
        <w:t xml:space="preserve">. </w:t>
      </w:r>
    </w:p>
    <w:p w:rsidR="006D75E4" w:rsidRPr="004145A1" w:rsidRDefault="006D75E4" w:rsidP="00242537">
      <w:pPr>
        <w:widowControl w:val="0"/>
        <w:numPr>
          <w:ilvl w:val="0"/>
          <w:numId w:val="6"/>
        </w:numPr>
        <w:tabs>
          <w:tab w:val="left" w:pos="220"/>
        </w:tabs>
        <w:autoSpaceDE w:val="0"/>
        <w:autoSpaceDN w:val="0"/>
        <w:adjustRightInd w:val="0"/>
        <w:spacing w:after="240"/>
        <w:ind w:left="0" w:hanging="720"/>
        <w:jc w:val="both"/>
        <w:rPr>
          <w:rFonts w:ascii="Arial" w:hAnsi="Arial" w:cs="Arial"/>
        </w:rPr>
      </w:pPr>
      <w:r w:rsidRPr="004145A1">
        <w:rPr>
          <w:rFonts w:ascii="Arial" w:hAnsi="Arial" w:cs="Arial"/>
        </w:rPr>
        <w:t>In caso di destituzione  di uno dei componenti il CDN , assume la carica ad interim il presidente o altro componente il CDN</w:t>
      </w:r>
    </w:p>
    <w:p w:rsidR="00661968" w:rsidRPr="00820FDF" w:rsidRDefault="000134C0" w:rsidP="00242537">
      <w:pPr>
        <w:widowControl w:val="0"/>
        <w:tabs>
          <w:tab w:val="left" w:pos="220"/>
          <w:tab w:val="left" w:pos="720"/>
        </w:tabs>
        <w:autoSpaceDE w:val="0"/>
        <w:autoSpaceDN w:val="0"/>
        <w:adjustRightInd w:val="0"/>
        <w:spacing w:after="240"/>
        <w:jc w:val="both"/>
        <w:rPr>
          <w:rFonts w:ascii="Arial" w:hAnsi="Arial" w:cs="Arial"/>
        </w:rPr>
      </w:pPr>
      <w:r w:rsidRPr="009302A1">
        <w:rPr>
          <w:rFonts w:ascii="Arial" w:hAnsi="Arial" w:cs="Arial"/>
          <w:b/>
          <w:bCs/>
        </w:rPr>
        <w:t xml:space="preserve">ART. </w:t>
      </w:r>
      <w:r w:rsidR="003F53EB">
        <w:rPr>
          <w:rFonts w:ascii="Arial" w:hAnsi="Arial" w:cs="Arial"/>
          <w:b/>
          <w:bCs/>
        </w:rPr>
        <w:t xml:space="preserve">8 </w:t>
      </w:r>
      <w:r w:rsidR="00CA6E4B" w:rsidRPr="00820FDF">
        <w:rPr>
          <w:rFonts w:ascii="Arial" w:hAnsi="Arial" w:cs="Arial"/>
          <w:bCs/>
        </w:rPr>
        <w:t xml:space="preserve">CONVOCAZIONE E AUTO- CONVOCAZIONE DEL CONSIGLIO NAZIONALE </w:t>
      </w:r>
      <w:r w:rsidR="00D45DF3">
        <w:rPr>
          <w:rFonts w:ascii="Arial" w:hAnsi="Arial" w:cs="Arial"/>
          <w:b/>
          <w:bCs/>
        </w:rPr>
        <w:t>(Art.15</w:t>
      </w:r>
      <w:r w:rsidR="002351EB" w:rsidRPr="009302A1">
        <w:rPr>
          <w:rFonts w:ascii="Arial" w:hAnsi="Arial" w:cs="Arial"/>
          <w:b/>
          <w:bCs/>
        </w:rPr>
        <w:t xml:space="preserve"> Statuto)</w:t>
      </w:r>
    </w:p>
    <w:p w:rsidR="00A37C33" w:rsidRPr="00820FDF" w:rsidRDefault="006A69BD" w:rsidP="00C40A78">
      <w:pPr>
        <w:widowControl w:val="0"/>
        <w:tabs>
          <w:tab w:val="left" w:pos="220"/>
          <w:tab w:val="left" w:pos="426"/>
        </w:tabs>
        <w:autoSpaceDE w:val="0"/>
        <w:autoSpaceDN w:val="0"/>
        <w:adjustRightInd w:val="0"/>
        <w:spacing w:after="240"/>
        <w:jc w:val="both"/>
        <w:rPr>
          <w:rFonts w:ascii="Arial" w:hAnsi="Arial" w:cs="Arial"/>
        </w:rPr>
      </w:pPr>
      <w:r w:rsidRPr="00820FDF">
        <w:rPr>
          <w:rFonts w:ascii="Arial" w:hAnsi="Arial" w:cs="Arial"/>
        </w:rPr>
        <w:t>La partecipazione alle riunioni ordinari</w:t>
      </w:r>
      <w:r w:rsidR="005E24AB" w:rsidRPr="00820FDF">
        <w:rPr>
          <w:rFonts w:ascii="Arial" w:hAnsi="Arial" w:cs="Arial"/>
        </w:rPr>
        <w:t>e e straordinari</w:t>
      </w:r>
      <w:r w:rsidR="00F16BA5" w:rsidRPr="00820FDF">
        <w:rPr>
          <w:rFonts w:ascii="Arial" w:hAnsi="Arial" w:cs="Arial"/>
        </w:rPr>
        <w:t>e</w:t>
      </w:r>
      <w:r w:rsidR="005E24AB" w:rsidRPr="00820FDF">
        <w:rPr>
          <w:rFonts w:ascii="Arial" w:hAnsi="Arial" w:cs="Arial"/>
        </w:rPr>
        <w:t xml:space="preserve"> </w:t>
      </w:r>
      <w:proofErr w:type="spellStart"/>
      <w:r w:rsidR="005E24AB" w:rsidRPr="00820FDF">
        <w:rPr>
          <w:rFonts w:ascii="Arial" w:hAnsi="Arial" w:cs="Arial"/>
        </w:rPr>
        <w:t>delConsiglio</w:t>
      </w:r>
      <w:proofErr w:type="spellEnd"/>
      <w:r w:rsidRPr="00820FDF">
        <w:rPr>
          <w:rFonts w:ascii="Arial" w:hAnsi="Arial" w:cs="Arial"/>
        </w:rPr>
        <w:t xml:space="preserve"> deve essere personale; </w:t>
      </w:r>
      <w:r w:rsidR="00412855" w:rsidRPr="00820FDF">
        <w:rPr>
          <w:rFonts w:ascii="Arial" w:hAnsi="Arial" w:cs="Arial"/>
        </w:rPr>
        <w:t>Il</w:t>
      </w:r>
      <w:r w:rsidR="004145A1">
        <w:rPr>
          <w:rFonts w:ascii="Arial" w:hAnsi="Arial" w:cs="Arial"/>
        </w:rPr>
        <w:t xml:space="preserve"> </w:t>
      </w:r>
      <w:r w:rsidR="00481891" w:rsidRPr="00820FDF">
        <w:rPr>
          <w:rFonts w:ascii="Arial" w:hAnsi="Arial" w:cs="Arial"/>
        </w:rPr>
        <w:t xml:space="preserve">Presidente </w:t>
      </w:r>
      <w:r w:rsidR="00661968" w:rsidRPr="00820FDF">
        <w:rPr>
          <w:rFonts w:ascii="Arial" w:hAnsi="Arial" w:cs="Arial"/>
        </w:rPr>
        <w:t xml:space="preserve">in caso di </w:t>
      </w:r>
      <w:r w:rsidR="00412855" w:rsidRPr="00820FDF">
        <w:rPr>
          <w:rFonts w:ascii="Arial" w:hAnsi="Arial" w:cs="Arial"/>
        </w:rPr>
        <w:t>impedimento, è sostituito dal</w:t>
      </w:r>
      <w:r w:rsidRPr="00820FDF">
        <w:rPr>
          <w:rFonts w:ascii="Arial" w:hAnsi="Arial" w:cs="Arial"/>
        </w:rPr>
        <w:t xml:space="preserve"> Vice Presidente ed in caso di impedimento, debita</w:t>
      </w:r>
      <w:r w:rsidR="00412855" w:rsidRPr="00820FDF">
        <w:rPr>
          <w:rFonts w:ascii="Arial" w:hAnsi="Arial" w:cs="Arial"/>
        </w:rPr>
        <w:t>mente motivato, di quest’ ultimo, da altro</w:t>
      </w:r>
      <w:r w:rsidRPr="00820FDF">
        <w:rPr>
          <w:rFonts w:ascii="Arial" w:hAnsi="Arial" w:cs="Arial"/>
        </w:rPr>
        <w:t xml:space="preserve"> componente del Co</w:t>
      </w:r>
      <w:r w:rsidR="00412855" w:rsidRPr="00820FDF">
        <w:rPr>
          <w:rFonts w:ascii="Arial" w:hAnsi="Arial" w:cs="Arial"/>
        </w:rPr>
        <w:t>nsiglio</w:t>
      </w:r>
      <w:r w:rsidRPr="00820FDF">
        <w:rPr>
          <w:rFonts w:ascii="Arial" w:hAnsi="Arial" w:cs="Arial"/>
        </w:rPr>
        <w:t xml:space="preserve">. </w:t>
      </w:r>
    </w:p>
    <w:p w:rsidR="00F7073C" w:rsidRPr="00820FDF" w:rsidRDefault="00A37C33" w:rsidP="00C40A78">
      <w:pPr>
        <w:widowControl w:val="0"/>
        <w:tabs>
          <w:tab w:val="left" w:pos="220"/>
          <w:tab w:val="left" w:pos="426"/>
        </w:tabs>
        <w:autoSpaceDE w:val="0"/>
        <w:autoSpaceDN w:val="0"/>
        <w:adjustRightInd w:val="0"/>
        <w:spacing w:after="240"/>
        <w:jc w:val="both"/>
        <w:rPr>
          <w:rFonts w:ascii="Arial" w:hAnsi="Arial" w:cs="Arial"/>
        </w:rPr>
      </w:pPr>
      <w:r w:rsidRPr="00820FDF">
        <w:rPr>
          <w:rFonts w:ascii="Arial" w:hAnsi="Arial" w:cs="Arial"/>
        </w:rPr>
        <w:t xml:space="preserve">Ai fini dell’assunzione di una delibera urgente, </w:t>
      </w:r>
      <w:r w:rsidR="00412855" w:rsidRPr="00820FDF">
        <w:rPr>
          <w:rFonts w:ascii="Arial" w:hAnsi="Arial" w:cs="Arial"/>
        </w:rPr>
        <w:t>il</w:t>
      </w:r>
      <w:r w:rsidRPr="00820FDF">
        <w:rPr>
          <w:rFonts w:ascii="Arial" w:hAnsi="Arial" w:cs="Arial"/>
        </w:rPr>
        <w:t xml:space="preserve"> Presidente Nazionale può </w:t>
      </w:r>
      <w:r w:rsidR="00712003" w:rsidRPr="00820FDF">
        <w:rPr>
          <w:rFonts w:ascii="Arial" w:hAnsi="Arial" w:cs="Arial"/>
        </w:rPr>
        <w:t>acquisire il voto de</w:t>
      </w:r>
      <w:r w:rsidR="00412855" w:rsidRPr="00820FDF">
        <w:rPr>
          <w:rFonts w:ascii="Arial" w:hAnsi="Arial" w:cs="Arial"/>
        </w:rPr>
        <w:t>i</w:t>
      </w:r>
      <w:r w:rsidR="00712003" w:rsidRPr="00820FDF">
        <w:rPr>
          <w:rFonts w:ascii="Arial" w:hAnsi="Arial" w:cs="Arial"/>
        </w:rPr>
        <w:t xml:space="preserve"> c</w:t>
      </w:r>
      <w:r w:rsidRPr="00820FDF">
        <w:rPr>
          <w:rFonts w:ascii="Arial" w:hAnsi="Arial" w:cs="Arial"/>
        </w:rPr>
        <w:t>omponenti del C</w:t>
      </w:r>
      <w:r w:rsidR="00412855" w:rsidRPr="00820FDF">
        <w:rPr>
          <w:rFonts w:ascii="Arial" w:hAnsi="Arial" w:cs="Arial"/>
        </w:rPr>
        <w:t xml:space="preserve">onsiglio </w:t>
      </w:r>
      <w:r w:rsidRPr="00820FDF">
        <w:rPr>
          <w:rFonts w:ascii="Arial" w:hAnsi="Arial" w:cs="Arial"/>
        </w:rPr>
        <w:t xml:space="preserve"> via e mail o PEC, con ratifica alla prima riunione utile. </w:t>
      </w:r>
    </w:p>
    <w:p w:rsidR="004073D8" w:rsidRPr="00820FDF" w:rsidRDefault="004073D8" w:rsidP="00242537">
      <w:pPr>
        <w:widowControl w:val="0"/>
        <w:numPr>
          <w:ilvl w:val="0"/>
          <w:numId w:val="6"/>
        </w:numPr>
        <w:tabs>
          <w:tab w:val="left" w:pos="0"/>
          <w:tab w:val="left" w:pos="284"/>
          <w:tab w:val="left" w:pos="851"/>
        </w:tabs>
        <w:autoSpaceDE w:val="0"/>
        <w:autoSpaceDN w:val="0"/>
        <w:adjustRightInd w:val="0"/>
        <w:spacing w:after="240"/>
        <w:ind w:left="0" w:hanging="720"/>
        <w:jc w:val="both"/>
        <w:rPr>
          <w:rFonts w:ascii="Arial" w:hAnsi="Arial" w:cs="Arial"/>
        </w:rPr>
      </w:pPr>
      <w:r w:rsidRPr="00820FDF">
        <w:rPr>
          <w:rFonts w:ascii="Arial" w:hAnsi="Arial" w:cs="Arial"/>
        </w:rPr>
        <w:t>La richiesta di auto-convocazione straordinaria del Consiglio</w:t>
      </w:r>
      <w:r w:rsidR="00712003" w:rsidRPr="00820FDF">
        <w:rPr>
          <w:rFonts w:ascii="Arial" w:hAnsi="Arial" w:cs="Arial"/>
        </w:rPr>
        <w:t xml:space="preserve">, firmata da almeno </w:t>
      </w:r>
      <w:r w:rsidR="000362EE" w:rsidRPr="00820FDF">
        <w:rPr>
          <w:rFonts w:ascii="Arial" w:hAnsi="Arial" w:cs="Arial"/>
        </w:rPr>
        <w:t>1/3 d</w:t>
      </w:r>
      <w:r w:rsidR="00712003" w:rsidRPr="00820FDF">
        <w:rPr>
          <w:rFonts w:ascii="Arial" w:hAnsi="Arial" w:cs="Arial"/>
        </w:rPr>
        <w:t>e</w:t>
      </w:r>
      <w:r w:rsidR="005B37C7" w:rsidRPr="00820FDF">
        <w:rPr>
          <w:rFonts w:ascii="Arial" w:hAnsi="Arial" w:cs="Arial"/>
        </w:rPr>
        <w:t xml:space="preserve">i </w:t>
      </w:r>
      <w:r w:rsidR="00712003" w:rsidRPr="00820FDF">
        <w:rPr>
          <w:rFonts w:ascii="Arial" w:hAnsi="Arial" w:cs="Arial"/>
        </w:rPr>
        <w:t xml:space="preserve"> componenti, deve essere inviata al Presidente  </w:t>
      </w:r>
      <w:r w:rsidRPr="00820FDF">
        <w:rPr>
          <w:rFonts w:ascii="Arial" w:hAnsi="Arial" w:cs="Arial"/>
        </w:rPr>
        <w:t xml:space="preserve">e deve contenere l'ordine del giorno e il </w:t>
      </w:r>
      <w:r w:rsidR="006A69BD" w:rsidRPr="00820FDF">
        <w:rPr>
          <w:rFonts w:ascii="Arial" w:hAnsi="Arial" w:cs="Arial"/>
        </w:rPr>
        <w:t>motivo della convocazione;</w:t>
      </w:r>
      <w:r w:rsidR="005B37C7" w:rsidRPr="00820FDF">
        <w:rPr>
          <w:rFonts w:ascii="Arial" w:hAnsi="Arial" w:cs="Arial"/>
        </w:rPr>
        <w:t xml:space="preserve"> il</w:t>
      </w:r>
      <w:r w:rsidR="006A69BD" w:rsidRPr="00820FDF">
        <w:rPr>
          <w:rFonts w:ascii="Arial" w:hAnsi="Arial" w:cs="Arial"/>
        </w:rPr>
        <w:t xml:space="preserve"> Presidente  entro 10 giorni dalla richiesta, deve fissare la data della riunione.</w:t>
      </w:r>
    </w:p>
    <w:p w:rsidR="00481891" w:rsidRPr="009302A1" w:rsidRDefault="006A69BD" w:rsidP="00242537">
      <w:pPr>
        <w:widowControl w:val="0"/>
        <w:autoSpaceDE w:val="0"/>
        <w:autoSpaceDN w:val="0"/>
        <w:adjustRightInd w:val="0"/>
        <w:spacing w:after="240"/>
        <w:jc w:val="both"/>
        <w:rPr>
          <w:rFonts w:ascii="Arial" w:hAnsi="Arial" w:cs="Arial"/>
          <w:b/>
          <w:bCs/>
        </w:rPr>
      </w:pPr>
      <w:r w:rsidRPr="009302A1">
        <w:rPr>
          <w:rFonts w:ascii="Arial" w:hAnsi="Arial" w:cs="Arial"/>
          <w:b/>
          <w:bCs/>
        </w:rPr>
        <w:t>ART.</w:t>
      </w:r>
      <w:r w:rsidR="002351EB">
        <w:rPr>
          <w:rFonts w:ascii="Arial" w:hAnsi="Arial" w:cs="Arial"/>
          <w:b/>
          <w:bCs/>
        </w:rPr>
        <w:t xml:space="preserve"> 9 - </w:t>
      </w:r>
      <w:r w:rsidR="002351EB" w:rsidRPr="00820FDF">
        <w:rPr>
          <w:rFonts w:ascii="Arial" w:hAnsi="Arial" w:cs="Arial"/>
        </w:rPr>
        <w:t>L’ASSEMBLEA</w:t>
      </w:r>
      <w:r w:rsidR="00E2342B">
        <w:rPr>
          <w:rFonts w:ascii="Arial" w:hAnsi="Arial" w:cs="Arial"/>
        </w:rPr>
        <w:t xml:space="preserve"> </w:t>
      </w:r>
      <w:r w:rsidR="002351EB">
        <w:rPr>
          <w:rFonts w:ascii="Arial" w:hAnsi="Arial" w:cs="Arial"/>
        </w:rPr>
        <w:t xml:space="preserve">NAZIONALE </w:t>
      </w:r>
      <w:r w:rsidR="002F473D" w:rsidRPr="009302A1">
        <w:rPr>
          <w:rFonts w:ascii="Arial" w:hAnsi="Arial" w:cs="Arial"/>
          <w:b/>
          <w:bCs/>
        </w:rPr>
        <w:t xml:space="preserve"> (</w:t>
      </w:r>
      <w:r w:rsidR="00D45DF3">
        <w:rPr>
          <w:rFonts w:ascii="Arial" w:hAnsi="Arial" w:cs="Arial"/>
          <w:b/>
          <w:bCs/>
        </w:rPr>
        <w:t>Art.16</w:t>
      </w:r>
      <w:r w:rsidRPr="009302A1">
        <w:rPr>
          <w:rFonts w:ascii="Arial" w:hAnsi="Arial" w:cs="Arial"/>
          <w:b/>
          <w:bCs/>
        </w:rPr>
        <w:t xml:space="preserve"> Statuto)</w:t>
      </w:r>
    </w:p>
    <w:p w:rsidR="006A69BD" w:rsidRPr="000A7308" w:rsidRDefault="00534CE6" w:rsidP="00907F14">
      <w:pPr>
        <w:widowControl w:val="0"/>
        <w:autoSpaceDE w:val="0"/>
        <w:autoSpaceDN w:val="0"/>
        <w:adjustRightInd w:val="0"/>
        <w:spacing w:after="240"/>
        <w:jc w:val="both"/>
        <w:rPr>
          <w:rFonts w:ascii="Arial" w:hAnsi="Arial" w:cs="Arial"/>
        </w:rPr>
      </w:pPr>
      <w:r>
        <w:rPr>
          <w:rFonts w:ascii="Arial" w:hAnsi="Arial" w:cs="Arial"/>
        </w:rPr>
        <w:t>Partecipano all'Assemblea n</w:t>
      </w:r>
      <w:r w:rsidR="006A69BD" w:rsidRPr="00820FDF">
        <w:rPr>
          <w:rFonts w:ascii="Arial" w:hAnsi="Arial" w:cs="Arial"/>
        </w:rPr>
        <w:t xml:space="preserve">azionale, che viene convocata con le modalità e per i casi previsti dall’ art.12 dello Statuto, </w:t>
      </w:r>
      <w:r w:rsidR="00237E98" w:rsidRPr="00820FDF">
        <w:rPr>
          <w:rFonts w:ascii="Arial" w:hAnsi="Arial" w:cs="Arial"/>
        </w:rPr>
        <w:t xml:space="preserve">con diritto di voto, </w:t>
      </w:r>
      <w:r w:rsidR="005B37C7" w:rsidRPr="00820FDF">
        <w:rPr>
          <w:rFonts w:ascii="Arial" w:hAnsi="Arial" w:cs="Arial"/>
        </w:rPr>
        <w:t xml:space="preserve">il Consiglio Direttivo, </w:t>
      </w:r>
      <w:r w:rsidR="00CB02DE" w:rsidRPr="00820FDF">
        <w:rPr>
          <w:rFonts w:ascii="Arial" w:hAnsi="Arial" w:cs="Arial"/>
        </w:rPr>
        <w:t xml:space="preserve">i </w:t>
      </w:r>
      <w:r w:rsidR="002038DA" w:rsidRPr="00820FDF">
        <w:rPr>
          <w:rFonts w:ascii="Arial" w:hAnsi="Arial" w:cs="Arial"/>
        </w:rPr>
        <w:t>P</w:t>
      </w:r>
      <w:r w:rsidR="00CB02DE" w:rsidRPr="00820FDF">
        <w:rPr>
          <w:rFonts w:ascii="Arial" w:hAnsi="Arial" w:cs="Arial"/>
        </w:rPr>
        <w:t>residenti e</w:t>
      </w:r>
      <w:r w:rsidR="007166BD" w:rsidRPr="00820FDF">
        <w:rPr>
          <w:rFonts w:ascii="Arial" w:hAnsi="Arial" w:cs="Arial"/>
        </w:rPr>
        <w:t xml:space="preserve"> i</w:t>
      </w:r>
      <w:r w:rsidR="002038DA" w:rsidRPr="00820FDF">
        <w:rPr>
          <w:rFonts w:ascii="Arial" w:hAnsi="Arial" w:cs="Arial"/>
        </w:rPr>
        <w:t xml:space="preserve"> D</w:t>
      </w:r>
      <w:r w:rsidR="005B37C7" w:rsidRPr="00820FDF">
        <w:rPr>
          <w:rFonts w:ascii="Arial" w:hAnsi="Arial" w:cs="Arial"/>
        </w:rPr>
        <w:t>elegat</w:t>
      </w:r>
      <w:r w:rsidR="007166BD" w:rsidRPr="00820FDF">
        <w:rPr>
          <w:rFonts w:ascii="Arial" w:hAnsi="Arial" w:cs="Arial"/>
        </w:rPr>
        <w:t xml:space="preserve">i </w:t>
      </w:r>
      <w:r w:rsidR="005B37C7" w:rsidRPr="00820FDF">
        <w:rPr>
          <w:rFonts w:ascii="Arial" w:hAnsi="Arial" w:cs="Arial"/>
        </w:rPr>
        <w:t>de</w:t>
      </w:r>
      <w:r w:rsidR="00C40A78" w:rsidRPr="00820FDF">
        <w:rPr>
          <w:rFonts w:ascii="Arial" w:hAnsi="Arial" w:cs="Arial"/>
        </w:rPr>
        <w:t>i Centri Territoriali</w:t>
      </w:r>
      <w:r w:rsidR="00853BEC">
        <w:rPr>
          <w:rFonts w:ascii="Arial" w:hAnsi="Arial" w:cs="Arial"/>
        </w:rPr>
        <w:t xml:space="preserve"> </w:t>
      </w:r>
      <w:r w:rsidR="00CE0205" w:rsidRPr="00820FDF">
        <w:rPr>
          <w:rFonts w:ascii="Arial" w:hAnsi="Arial" w:cs="Arial"/>
        </w:rPr>
        <w:t>(</w:t>
      </w:r>
      <w:r w:rsidR="002938C1">
        <w:rPr>
          <w:rFonts w:ascii="Arial" w:hAnsi="Arial" w:cs="Arial"/>
        </w:rPr>
        <w:t xml:space="preserve">in </w:t>
      </w:r>
      <w:r w:rsidR="00052119">
        <w:rPr>
          <w:rFonts w:ascii="Arial" w:hAnsi="Arial" w:cs="Arial"/>
        </w:rPr>
        <w:t>ragione di uno ogni 10</w:t>
      </w:r>
      <w:r w:rsidR="000D0EAA" w:rsidRPr="00820FDF">
        <w:rPr>
          <w:rFonts w:ascii="Arial" w:hAnsi="Arial" w:cs="Arial"/>
        </w:rPr>
        <w:t xml:space="preserve"> soci)</w:t>
      </w:r>
      <w:r w:rsidR="00C40A78" w:rsidRPr="00820FDF">
        <w:rPr>
          <w:rFonts w:ascii="Arial" w:hAnsi="Arial" w:cs="Arial"/>
        </w:rPr>
        <w:t xml:space="preserve"> sec</w:t>
      </w:r>
      <w:r w:rsidR="00907F14" w:rsidRPr="00820FDF">
        <w:rPr>
          <w:rFonts w:ascii="Arial" w:hAnsi="Arial" w:cs="Arial"/>
        </w:rPr>
        <w:t>o</w:t>
      </w:r>
      <w:r w:rsidR="005B37C7" w:rsidRPr="00820FDF">
        <w:rPr>
          <w:rFonts w:ascii="Arial" w:hAnsi="Arial" w:cs="Arial"/>
        </w:rPr>
        <w:t>n</w:t>
      </w:r>
      <w:r w:rsidR="00C40A78" w:rsidRPr="00820FDF">
        <w:rPr>
          <w:rFonts w:ascii="Arial" w:hAnsi="Arial" w:cs="Arial"/>
        </w:rPr>
        <w:t>do un</w:t>
      </w:r>
      <w:r w:rsidR="005B37C7" w:rsidRPr="00820FDF">
        <w:rPr>
          <w:rFonts w:ascii="Arial" w:hAnsi="Arial" w:cs="Arial"/>
        </w:rPr>
        <w:t xml:space="preserve">a lista redatta dal Segretario che deve tener conto dei dati forniti dal Tesoriere. Partecipa altresì all’assemblea </w:t>
      </w:r>
      <w:r w:rsidR="00CB02DE" w:rsidRPr="00820FDF">
        <w:rPr>
          <w:rFonts w:ascii="Arial" w:hAnsi="Arial" w:cs="Arial"/>
        </w:rPr>
        <w:t xml:space="preserve">un rappresentante </w:t>
      </w:r>
      <w:r w:rsidR="005B37C7" w:rsidRPr="00820FDF">
        <w:rPr>
          <w:rFonts w:ascii="Arial" w:hAnsi="Arial" w:cs="Arial"/>
        </w:rPr>
        <w:t>del</w:t>
      </w:r>
      <w:r w:rsidR="002938C1">
        <w:rPr>
          <w:rFonts w:ascii="Arial" w:hAnsi="Arial" w:cs="Arial"/>
        </w:rPr>
        <w:t xml:space="preserve"> Consiglio direttivo del</w:t>
      </w:r>
      <w:r w:rsidR="005B37C7" w:rsidRPr="00820FDF">
        <w:rPr>
          <w:rFonts w:ascii="Arial" w:hAnsi="Arial" w:cs="Arial"/>
        </w:rPr>
        <w:t xml:space="preserve"> Comitato Scientifico </w:t>
      </w:r>
      <w:r w:rsidR="002938C1">
        <w:rPr>
          <w:rFonts w:ascii="Arial" w:hAnsi="Arial" w:cs="Arial"/>
        </w:rPr>
        <w:t>e i Direttori dei dipartimenti</w:t>
      </w:r>
      <w:r w:rsidR="00853BEC">
        <w:rPr>
          <w:rFonts w:ascii="Arial" w:hAnsi="Arial" w:cs="Arial"/>
        </w:rPr>
        <w:t xml:space="preserve"> </w:t>
      </w:r>
      <w:r w:rsidR="005B37C7" w:rsidRPr="00820FDF">
        <w:rPr>
          <w:rFonts w:ascii="Arial" w:hAnsi="Arial" w:cs="Arial"/>
        </w:rPr>
        <w:t>che  ha</w:t>
      </w:r>
      <w:r w:rsidR="002938C1">
        <w:rPr>
          <w:rFonts w:ascii="Arial" w:hAnsi="Arial" w:cs="Arial"/>
        </w:rPr>
        <w:t>nno</w:t>
      </w:r>
      <w:r w:rsidR="00CB02DE" w:rsidRPr="00820FDF">
        <w:rPr>
          <w:rFonts w:ascii="Arial" w:hAnsi="Arial" w:cs="Arial"/>
        </w:rPr>
        <w:t xml:space="preserve"> il compito di illustrare e motivare, con apposita relazione </w:t>
      </w:r>
      <w:r w:rsidR="002038DA" w:rsidRPr="00820FDF">
        <w:rPr>
          <w:rFonts w:ascii="Arial" w:hAnsi="Arial" w:cs="Arial"/>
        </w:rPr>
        <w:t xml:space="preserve">le linee scientifico - culturali progettuali e programmatiche dell’Associazione </w:t>
      </w:r>
      <w:r w:rsidR="00CB02DE" w:rsidRPr="00820FDF">
        <w:rPr>
          <w:rFonts w:ascii="Arial" w:hAnsi="Arial" w:cs="Arial"/>
        </w:rPr>
        <w:t>e</w:t>
      </w:r>
      <w:r>
        <w:rPr>
          <w:rFonts w:ascii="Arial" w:hAnsi="Arial" w:cs="Arial"/>
        </w:rPr>
        <w:t xml:space="preserve"> le attività del </w:t>
      </w:r>
      <w:proofErr w:type="spellStart"/>
      <w:r>
        <w:rPr>
          <w:rFonts w:ascii="Arial" w:hAnsi="Arial" w:cs="Arial"/>
        </w:rPr>
        <w:t>Comitato.</w:t>
      </w:r>
      <w:r w:rsidR="000D0EAA" w:rsidRPr="000A7308">
        <w:rPr>
          <w:rFonts w:ascii="Arial" w:hAnsi="Arial" w:cs="Arial"/>
        </w:rPr>
        <w:t>P</w:t>
      </w:r>
      <w:r w:rsidRPr="000A7308">
        <w:rPr>
          <w:rFonts w:ascii="Arial" w:hAnsi="Arial" w:cs="Arial"/>
        </w:rPr>
        <w:t>artecipano</w:t>
      </w:r>
      <w:proofErr w:type="spellEnd"/>
      <w:r w:rsidRPr="000A7308">
        <w:rPr>
          <w:rFonts w:ascii="Arial" w:hAnsi="Arial" w:cs="Arial"/>
        </w:rPr>
        <w:t xml:space="preserve"> all’assemblea</w:t>
      </w:r>
      <w:r w:rsidR="00853BEC">
        <w:rPr>
          <w:rFonts w:ascii="Arial" w:hAnsi="Arial" w:cs="Arial"/>
        </w:rPr>
        <w:t xml:space="preserve"> </w:t>
      </w:r>
      <w:r w:rsidR="002B433B" w:rsidRPr="000A7308">
        <w:rPr>
          <w:rFonts w:ascii="Arial" w:hAnsi="Arial" w:cs="Arial"/>
        </w:rPr>
        <w:t xml:space="preserve">nazionale </w:t>
      </w:r>
      <w:r w:rsidR="00CE0205" w:rsidRPr="000A7308">
        <w:rPr>
          <w:rFonts w:ascii="Arial" w:hAnsi="Arial" w:cs="Arial"/>
        </w:rPr>
        <w:t xml:space="preserve">i  soci </w:t>
      </w:r>
      <w:r w:rsidRPr="000A7308">
        <w:rPr>
          <w:rFonts w:ascii="Arial" w:hAnsi="Arial" w:cs="Arial"/>
        </w:rPr>
        <w:t xml:space="preserve"> fondatori e i soci sostenitori</w:t>
      </w:r>
      <w:r w:rsidR="002B433B" w:rsidRPr="000A7308">
        <w:rPr>
          <w:rFonts w:ascii="Arial" w:hAnsi="Arial" w:cs="Arial"/>
        </w:rPr>
        <w:t xml:space="preserve"> dell’Associazione nazionale,</w:t>
      </w:r>
      <w:r w:rsidR="00237E98" w:rsidRPr="000A7308">
        <w:rPr>
          <w:rFonts w:ascii="Arial" w:hAnsi="Arial" w:cs="Arial"/>
        </w:rPr>
        <w:t xml:space="preserve"> in  regola con il </w:t>
      </w:r>
      <w:r w:rsidRPr="000A7308">
        <w:rPr>
          <w:rFonts w:ascii="Arial" w:hAnsi="Arial" w:cs="Arial"/>
        </w:rPr>
        <w:t xml:space="preserve">versamento  della quota sociale. </w:t>
      </w:r>
    </w:p>
    <w:p w:rsidR="006A69BD" w:rsidRPr="00820FDF" w:rsidRDefault="00372F14" w:rsidP="00657AA3">
      <w:pPr>
        <w:widowControl w:val="0"/>
        <w:autoSpaceDE w:val="0"/>
        <w:autoSpaceDN w:val="0"/>
        <w:adjustRightInd w:val="0"/>
        <w:spacing w:after="240"/>
        <w:jc w:val="both"/>
        <w:rPr>
          <w:rFonts w:ascii="Arial" w:hAnsi="Arial" w:cs="Arial"/>
        </w:rPr>
      </w:pPr>
      <w:r w:rsidRPr="00820FDF">
        <w:rPr>
          <w:rFonts w:ascii="Arial" w:hAnsi="Arial" w:cs="Arial"/>
        </w:rPr>
        <w:t>●</w:t>
      </w:r>
      <w:r w:rsidR="00AF78C5" w:rsidRPr="00820FDF">
        <w:rPr>
          <w:rFonts w:ascii="Arial" w:hAnsi="Arial" w:cs="Arial"/>
        </w:rPr>
        <w:t>I</w:t>
      </w:r>
      <w:r w:rsidR="006A69BD" w:rsidRPr="00820FDF">
        <w:rPr>
          <w:rFonts w:ascii="Arial" w:hAnsi="Arial" w:cs="Arial"/>
        </w:rPr>
        <w:t xml:space="preserve"> Componenti</w:t>
      </w:r>
      <w:r w:rsidR="00AF78C5" w:rsidRPr="00820FDF">
        <w:rPr>
          <w:rFonts w:ascii="Arial" w:hAnsi="Arial" w:cs="Arial"/>
        </w:rPr>
        <w:t xml:space="preserve"> di diritto</w:t>
      </w:r>
      <w:r w:rsidR="00657AA3">
        <w:rPr>
          <w:rFonts w:ascii="Arial" w:hAnsi="Arial" w:cs="Arial"/>
        </w:rPr>
        <w:t>,</w:t>
      </w:r>
      <w:r w:rsidR="00BC5F54">
        <w:rPr>
          <w:rFonts w:ascii="Arial" w:hAnsi="Arial" w:cs="Arial"/>
        </w:rPr>
        <w:t>i</w:t>
      </w:r>
      <w:r w:rsidR="00657AA3" w:rsidRPr="00820FDF">
        <w:rPr>
          <w:rFonts w:ascii="Arial" w:hAnsi="Arial" w:cs="Arial"/>
        </w:rPr>
        <w:t>n caso di impedimento</w:t>
      </w:r>
      <w:r w:rsidR="00657AA3">
        <w:rPr>
          <w:rFonts w:ascii="Arial" w:hAnsi="Arial" w:cs="Arial"/>
        </w:rPr>
        <w:t xml:space="preserve">, </w:t>
      </w:r>
      <w:r w:rsidR="00AF78C5" w:rsidRPr="00820FDF">
        <w:rPr>
          <w:rFonts w:ascii="Arial" w:hAnsi="Arial" w:cs="Arial"/>
        </w:rPr>
        <w:t xml:space="preserve"> possono delegare un altro Socio</w:t>
      </w:r>
      <w:r w:rsidR="006A69BD" w:rsidRPr="00820FDF">
        <w:rPr>
          <w:rFonts w:ascii="Arial" w:hAnsi="Arial" w:cs="Arial"/>
        </w:rPr>
        <w:t xml:space="preserve"> che non può </w:t>
      </w:r>
      <w:r w:rsidR="00AF78C5" w:rsidRPr="00820FDF">
        <w:rPr>
          <w:rFonts w:ascii="Arial" w:hAnsi="Arial" w:cs="Arial"/>
        </w:rPr>
        <w:t>cumulare più deleghe</w:t>
      </w:r>
      <w:r w:rsidR="002038DA" w:rsidRPr="00820FDF">
        <w:rPr>
          <w:rFonts w:ascii="Arial" w:hAnsi="Arial" w:cs="Arial"/>
        </w:rPr>
        <w:t>,</w:t>
      </w:r>
      <w:r w:rsidR="006A69BD" w:rsidRPr="00820FDF">
        <w:rPr>
          <w:rFonts w:ascii="Arial" w:hAnsi="Arial" w:cs="Arial"/>
        </w:rPr>
        <w:t xml:space="preserve"> tali deleghe, a pena di inammissibilità, devono pervenire alla Com</w:t>
      </w:r>
      <w:r w:rsidR="00AF78C5" w:rsidRPr="00820FDF">
        <w:rPr>
          <w:rFonts w:ascii="Arial" w:hAnsi="Arial" w:cs="Arial"/>
        </w:rPr>
        <w:t>missione di verifica dei poteri</w:t>
      </w:r>
      <w:r w:rsidR="002038DA" w:rsidRPr="00820FDF">
        <w:rPr>
          <w:rFonts w:ascii="Arial" w:hAnsi="Arial" w:cs="Arial"/>
        </w:rPr>
        <w:t xml:space="preserve"> prima della chiusura</w:t>
      </w:r>
      <w:r w:rsidR="006A69BD" w:rsidRPr="00820FDF">
        <w:rPr>
          <w:rFonts w:ascii="Arial" w:hAnsi="Arial" w:cs="Arial"/>
        </w:rPr>
        <w:t xml:space="preserve">,le deleghe devono recare la firma e la copia di un documento di riconoscimento della Socia delegante. </w:t>
      </w:r>
    </w:p>
    <w:p w:rsidR="00481891" w:rsidRPr="00820FDF" w:rsidRDefault="00372F14" w:rsidP="00372F14">
      <w:pPr>
        <w:widowControl w:val="0"/>
        <w:tabs>
          <w:tab w:val="left" w:pos="220"/>
          <w:tab w:val="left" w:pos="720"/>
        </w:tabs>
        <w:autoSpaceDE w:val="0"/>
        <w:autoSpaceDN w:val="0"/>
        <w:adjustRightInd w:val="0"/>
        <w:spacing w:after="240"/>
        <w:jc w:val="both"/>
        <w:rPr>
          <w:rFonts w:ascii="Arial" w:hAnsi="Arial" w:cs="Arial"/>
        </w:rPr>
      </w:pPr>
      <w:r w:rsidRPr="00820FDF">
        <w:rPr>
          <w:rFonts w:ascii="Arial" w:hAnsi="Arial" w:cs="Arial"/>
        </w:rPr>
        <w:t>●</w:t>
      </w:r>
      <w:r w:rsidR="006A69BD" w:rsidRPr="00820FDF">
        <w:rPr>
          <w:rFonts w:ascii="Arial" w:hAnsi="Arial" w:cs="Arial"/>
        </w:rPr>
        <w:t>l deleg</w:t>
      </w:r>
      <w:r w:rsidR="00AF78C5" w:rsidRPr="00820FDF">
        <w:rPr>
          <w:rFonts w:ascii="Arial" w:hAnsi="Arial" w:cs="Arial"/>
        </w:rPr>
        <w:t>ati</w:t>
      </w:r>
      <w:r w:rsidR="00E91B1C">
        <w:rPr>
          <w:rFonts w:ascii="Arial" w:hAnsi="Arial" w:cs="Arial"/>
        </w:rPr>
        <w:t xml:space="preserve"> </w:t>
      </w:r>
      <w:r w:rsidR="00B117C9" w:rsidRPr="00820FDF">
        <w:rPr>
          <w:rFonts w:ascii="Arial" w:hAnsi="Arial" w:cs="Arial"/>
        </w:rPr>
        <w:t>de</w:t>
      </w:r>
      <w:r w:rsidR="00AF78C5" w:rsidRPr="00820FDF">
        <w:rPr>
          <w:rFonts w:ascii="Arial" w:hAnsi="Arial" w:cs="Arial"/>
        </w:rPr>
        <w:t xml:space="preserve">i </w:t>
      </w:r>
      <w:r w:rsidR="00B117C9" w:rsidRPr="00820FDF">
        <w:rPr>
          <w:rFonts w:ascii="Arial" w:hAnsi="Arial" w:cs="Arial"/>
        </w:rPr>
        <w:t xml:space="preserve"> Componenti di diritto</w:t>
      </w:r>
      <w:r w:rsidR="006A69BD" w:rsidRPr="00820FDF">
        <w:rPr>
          <w:rFonts w:ascii="Arial" w:hAnsi="Arial" w:cs="Arial"/>
        </w:rPr>
        <w:t xml:space="preserve">, ai fini dell’esercizio del voto, devono essere in regola con il pagamento della quota associativa entro </w:t>
      </w:r>
      <w:r w:rsidR="00F7073C" w:rsidRPr="00820FDF">
        <w:rPr>
          <w:rFonts w:ascii="Arial" w:hAnsi="Arial" w:cs="Arial"/>
        </w:rPr>
        <w:t>il 31 gennaio</w:t>
      </w:r>
      <w:r w:rsidR="006A69BD" w:rsidRPr="00820FDF">
        <w:rPr>
          <w:rFonts w:ascii="Arial" w:hAnsi="Arial" w:cs="Arial"/>
        </w:rPr>
        <w:t>, ai sensi dell’art.12</w:t>
      </w:r>
      <w:r w:rsidR="00CE0205" w:rsidRPr="00820FDF">
        <w:rPr>
          <w:rFonts w:ascii="Arial" w:hAnsi="Arial" w:cs="Arial"/>
        </w:rPr>
        <w:t>,</w:t>
      </w:r>
      <w:r w:rsidR="006A69BD" w:rsidRPr="00820FDF">
        <w:rPr>
          <w:rFonts w:ascii="Arial" w:hAnsi="Arial" w:cs="Arial"/>
        </w:rPr>
        <w:t xml:space="preserve"> comma 8 dello Statuto .</w:t>
      </w:r>
    </w:p>
    <w:p w:rsidR="00F7073C" w:rsidRPr="00820FDF" w:rsidRDefault="00481891" w:rsidP="00242537">
      <w:pPr>
        <w:widowControl w:val="0"/>
        <w:numPr>
          <w:ilvl w:val="0"/>
          <w:numId w:val="7"/>
        </w:numPr>
        <w:tabs>
          <w:tab w:val="left" w:pos="220"/>
        </w:tabs>
        <w:autoSpaceDE w:val="0"/>
        <w:autoSpaceDN w:val="0"/>
        <w:adjustRightInd w:val="0"/>
        <w:spacing w:after="240"/>
        <w:ind w:left="-567" w:hanging="567"/>
        <w:jc w:val="both"/>
        <w:rPr>
          <w:rFonts w:ascii="Arial" w:hAnsi="Arial" w:cs="Arial"/>
        </w:rPr>
      </w:pPr>
      <w:r w:rsidRPr="00820FDF">
        <w:rPr>
          <w:rFonts w:ascii="Arial" w:hAnsi="Arial" w:cs="Arial"/>
        </w:rPr>
        <w:t xml:space="preserve">L'Assemblea  </w:t>
      </w:r>
      <w:r w:rsidR="006A69BD" w:rsidRPr="00820FDF">
        <w:rPr>
          <w:rFonts w:ascii="Arial" w:hAnsi="Arial" w:cs="Arial"/>
        </w:rPr>
        <w:t>è presieduta di diritt</w:t>
      </w:r>
      <w:r w:rsidRPr="00820FDF">
        <w:rPr>
          <w:rFonts w:ascii="Arial" w:hAnsi="Arial" w:cs="Arial"/>
        </w:rPr>
        <w:t xml:space="preserve">o dal Presidente </w:t>
      </w:r>
      <w:r w:rsidR="00AF78C5" w:rsidRPr="00820FDF">
        <w:rPr>
          <w:rFonts w:ascii="Arial" w:hAnsi="Arial" w:cs="Arial"/>
        </w:rPr>
        <w:t xml:space="preserve">il </w:t>
      </w:r>
      <w:r w:rsidR="006A69BD" w:rsidRPr="00820FDF">
        <w:rPr>
          <w:rFonts w:ascii="Arial" w:hAnsi="Arial" w:cs="Arial"/>
        </w:rPr>
        <w:t xml:space="preserve">quale </w:t>
      </w:r>
      <w:r w:rsidR="00AF78C5" w:rsidRPr="00820FDF">
        <w:rPr>
          <w:rFonts w:ascii="Arial" w:hAnsi="Arial" w:cs="Arial"/>
        </w:rPr>
        <w:t xml:space="preserve">può conferire tale funzione al Vice </w:t>
      </w:r>
      <w:r w:rsidR="00AF78C5" w:rsidRPr="00820FDF">
        <w:rPr>
          <w:rFonts w:ascii="Arial" w:hAnsi="Arial" w:cs="Arial"/>
        </w:rPr>
        <w:lastRenderedPageBreak/>
        <w:t>Presidente o ad altro</w:t>
      </w:r>
      <w:r w:rsidR="006A69BD" w:rsidRPr="00820FDF">
        <w:rPr>
          <w:rFonts w:ascii="Arial" w:hAnsi="Arial" w:cs="Arial"/>
        </w:rPr>
        <w:t xml:space="preserve"> componente </w:t>
      </w:r>
      <w:proofErr w:type="spellStart"/>
      <w:r w:rsidR="006A69BD" w:rsidRPr="00820FDF">
        <w:rPr>
          <w:rFonts w:ascii="Arial" w:hAnsi="Arial" w:cs="Arial"/>
        </w:rPr>
        <w:t>delCo</w:t>
      </w:r>
      <w:r w:rsidR="00AF78C5" w:rsidRPr="00820FDF">
        <w:rPr>
          <w:rFonts w:ascii="Arial" w:hAnsi="Arial" w:cs="Arial"/>
        </w:rPr>
        <w:t>nsiglio</w:t>
      </w:r>
      <w:proofErr w:type="spellEnd"/>
      <w:r w:rsidR="006A69BD" w:rsidRPr="00820FDF">
        <w:rPr>
          <w:rFonts w:ascii="Arial" w:hAnsi="Arial" w:cs="Arial"/>
        </w:rPr>
        <w:t>;.</w:t>
      </w:r>
    </w:p>
    <w:p w:rsidR="006A69BD" w:rsidRPr="00820FDF" w:rsidRDefault="00AF78C5" w:rsidP="00242537">
      <w:pPr>
        <w:widowControl w:val="0"/>
        <w:numPr>
          <w:ilvl w:val="0"/>
          <w:numId w:val="7"/>
        </w:numPr>
        <w:tabs>
          <w:tab w:val="left" w:pos="220"/>
        </w:tabs>
        <w:autoSpaceDE w:val="0"/>
        <w:autoSpaceDN w:val="0"/>
        <w:adjustRightInd w:val="0"/>
        <w:spacing w:after="240"/>
        <w:ind w:left="-567" w:hanging="153"/>
        <w:jc w:val="both"/>
        <w:rPr>
          <w:rFonts w:ascii="Arial" w:hAnsi="Arial" w:cs="Arial"/>
        </w:rPr>
      </w:pPr>
      <w:r w:rsidRPr="00820FDF">
        <w:rPr>
          <w:rFonts w:ascii="Arial" w:hAnsi="Arial" w:cs="Arial"/>
        </w:rPr>
        <w:t>Il</w:t>
      </w:r>
      <w:r w:rsidR="006A69BD" w:rsidRPr="00820FDF">
        <w:rPr>
          <w:rFonts w:ascii="Arial" w:hAnsi="Arial" w:cs="Arial"/>
        </w:rPr>
        <w:t xml:space="preserve"> Presidente dell'Assemblea decide i tempi </w:t>
      </w:r>
      <w:r w:rsidR="00F7073C" w:rsidRPr="00820FDF">
        <w:rPr>
          <w:rFonts w:ascii="Arial" w:hAnsi="Arial" w:cs="Arial"/>
        </w:rPr>
        <w:t>da assegnare ad ogni intervento</w:t>
      </w:r>
      <w:r w:rsidR="00D37A21" w:rsidRPr="00820FDF">
        <w:rPr>
          <w:rFonts w:ascii="Arial" w:hAnsi="Arial" w:cs="Arial"/>
        </w:rPr>
        <w:t xml:space="preserve"> e </w:t>
      </w:r>
      <w:r w:rsidRPr="00820FDF">
        <w:rPr>
          <w:rFonts w:ascii="Arial" w:hAnsi="Arial" w:cs="Arial"/>
        </w:rPr>
        <w:t>attribuisce ad uno dei  Soc</w:t>
      </w:r>
      <w:r w:rsidR="000D0EAA" w:rsidRPr="00820FDF">
        <w:rPr>
          <w:rFonts w:ascii="Arial" w:hAnsi="Arial" w:cs="Arial"/>
        </w:rPr>
        <w:t>i</w:t>
      </w:r>
      <w:r w:rsidR="006A69BD" w:rsidRPr="00820FDF">
        <w:rPr>
          <w:rFonts w:ascii="Arial" w:hAnsi="Arial" w:cs="Arial"/>
        </w:rPr>
        <w:t xml:space="preserve"> presenti la funzione di controllare il rispetto dei tempi assegnati. </w:t>
      </w:r>
    </w:p>
    <w:p w:rsidR="006A69BD" w:rsidRPr="00820FDF" w:rsidRDefault="00B117C9" w:rsidP="00242537">
      <w:pPr>
        <w:widowControl w:val="0"/>
        <w:autoSpaceDE w:val="0"/>
        <w:autoSpaceDN w:val="0"/>
        <w:adjustRightInd w:val="0"/>
        <w:spacing w:after="240"/>
        <w:ind w:left="-567"/>
        <w:jc w:val="both"/>
        <w:rPr>
          <w:rFonts w:ascii="Arial" w:hAnsi="Arial" w:cs="Arial"/>
        </w:rPr>
      </w:pPr>
      <w:r w:rsidRPr="00820FDF">
        <w:rPr>
          <w:rFonts w:ascii="Arial" w:hAnsi="Arial" w:cs="Arial"/>
        </w:rPr>
        <w:t>Possono essere</w:t>
      </w:r>
      <w:r w:rsidR="006A69BD" w:rsidRPr="00820FDF">
        <w:rPr>
          <w:rFonts w:ascii="Arial" w:hAnsi="Arial" w:cs="Arial"/>
        </w:rPr>
        <w:t xml:space="preserve"> presentati all’approvazione dell’Assemblea provvedimenti articola</w:t>
      </w:r>
      <w:r w:rsidRPr="00820FDF">
        <w:rPr>
          <w:rFonts w:ascii="Arial" w:hAnsi="Arial" w:cs="Arial"/>
        </w:rPr>
        <w:t>ti;</w:t>
      </w:r>
      <w:r w:rsidR="006A69BD" w:rsidRPr="00820FDF">
        <w:rPr>
          <w:rFonts w:ascii="Arial" w:hAnsi="Arial" w:cs="Arial"/>
        </w:rPr>
        <w:t xml:space="preserve"> possono essere proposti degli emen</w:t>
      </w:r>
      <w:r w:rsidR="00BD5BF2" w:rsidRPr="00820FDF">
        <w:rPr>
          <w:rFonts w:ascii="Arial" w:hAnsi="Arial" w:cs="Arial"/>
        </w:rPr>
        <w:t>damenti e/o articoli aggiuntivi</w:t>
      </w:r>
      <w:r w:rsidR="006A69BD" w:rsidRPr="00820FDF">
        <w:rPr>
          <w:rFonts w:ascii="Arial" w:hAnsi="Arial" w:cs="Arial"/>
        </w:rPr>
        <w:t>, firmati da almeno il 10% de</w:t>
      </w:r>
      <w:r w:rsidR="00AF78C5" w:rsidRPr="00820FDF">
        <w:rPr>
          <w:rFonts w:ascii="Arial" w:hAnsi="Arial" w:cs="Arial"/>
        </w:rPr>
        <w:t>i</w:t>
      </w:r>
      <w:r w:rsidR="006A69BD" w:rsidRPr="00820FDF">
        <w:rPr>
          <w:rFonts w:ascii="Arial" w:hAnsi="Arial" w:cs="Arial"/>
        </w:rPr>
        <w:t xml:space="preserve"> C</w:t>
      </w:r>
      <w:r w:rsidRPr="00820FDF">
        <w:rPr>
          <w:rFonts w:ascii="Arial" w:hAnsi="Arial" w:cs="Arial"/>
        </w:rPr>
        <w:t>omponenti dell’Assemblea stessa</w:t>
      </w:r>
      <w:r w:rsidR="006A69BD" w:rsidRPr="00820FDF">
        <w:rPr>
          <w:rFonts w:ascii="Arial" w:hAnsi="Arial" w:cs="Arial"/>
        </w:rPr>
        <w:t>; gli emendamenti e/o art</w:t>
      </w:r>
      <w:r w:rsidR="00481891" w:rsidRPr="00820FDF">
        <w:rPr>
          <w:rFonts w:ascii="Arial" w:hAnsi="Arial" w:cs="Arial"/>
        </w:rPr>
        <w:t>icoli aggiuntivi</w:t>
      </w:r>
      <w:r w:rsidR="006A69BD" w:rsidRPr="00820FDF">
        <w:rPr>
          <w:rFonts w:ascii="Arial" w:hAnsi="Arial" w:cs="Arial"/>
        </w:rPr>
        <w:t>, devono pervenire al Presidente dell'Assemblea prima dell’apertura dell’Assemblea stessa.</w:t>
      </w:r>
    </w:p>
    <w:p w:rsidR="00D37A21" w:rsidRPr="00820FDF" w:rsidRDefault="00AF78C5" w:rsidP="00242537">
      <w:pPr>
        <w:widowControl w:val="0"/>
        <w:autoSpaceDE w:val="0"/>
        <w:autoSpaceDN w:val="0"/>
        <w:adjustRightInd w:val="0"/>
        <w:spacing w:after="240"/>
        <w:ind w:left="-567"/>
        <w:jc w:val="both"/>
        <w:rPr>
          <w:rFonts w:ascii="Arial" w:hAnsi="Arial" w:cs="Arial"/>
        </w:rPr>
      </w:pPr>
      <w:r w:rsidRPr="00820FDF">
        <w:rPr>
          <w:rFonts w:ascii="Arial" w:hAnsi="Arial" w:cs="Arial"/>
        </w:rPr>
        <w:t>I</w:t>
      </w:r>
      <w:r w:rsidR="002C4300" w:rsidRPr="00820FDF">
        <w:rPr>
          <w:rFonts w:ascii="Arial" w:hAnsi="Arial" w:cs="Arial"/>
        </w:rPr>
        <w:t xml:space="preserve">l </w:t>
      </w:r>
      <w:r w:rsidR="006A69BD" w:rsidRPr="00820FDF">
        <w:rPr>
          <w:rFonts w:ascii="Arial" w:hAnsi="Arial" w:cs="Arial"/>
        </w:rPr>
        <w:t xml:space="preserve">Presidente acquisisce sugli emendamenti e/o articoli </w:t>
      </w:r>
      <w:proofErr w:type="spellStart"/>
      <w:r w:rsidR="006A69BD" w:rsidRPr="00820FDF">
        <w:rPr>
          <w:rFonts w:ascii="Arial" w:hAnsi="Arial" w:cs="Arial"/>
        </w:rPr>
        <w:t>aggiuntivi</w:t>
      </w:r>
      <w:r w:rsidR="00481891" w:rsidRPr="00820FDF">
        <w:rPr>
          <w:rFonts w:ascii="Arial" w:hAnsi="Arial" w:cs="Arial"/>
        </w:rPr>
        <w:t>il</w:t>
      </w:r>
      <w:proofErr w:type="spellEnd"/>
      <w:r w:rsidR="00481891" w:rsidRPr="00820FDF">
        <w:rPr>
          <w:rFonts w:ascii="Arial" w:hAnsi="Arial" w:cs="Arial"/>
        </w:rPr>
        <w:t xml:space="preserve"> parere scritto e motivato</w:t>
      </w:r>
      <w:r w:rsidR="006A69BD" w:rsidRPr="00820FDF">
        <w:rPr>
          <w:rFonts w:ascii="Arial" w:hAnsi="Arial" w:cs="Arial"/>
        </w:rPr>
        <w:t xml:space="preserve">  della Commissione Legislazione.</w:t>
      </w:r>
    </w:p>
    <w:p w:rsidR="006A69BD" w:rsidRPr="00820FDF" w:rsidRDefault="006A69BD" w:rsidP="00242537">
      <w:pPr>
        <w:widowControl w:val="0"/>
        <w:autoSpaceDE w:val="0"/>
        <w:autoSpaceDN w:val="0"/>
        <w:adjustRightInd w:val="0"/>
        <w:spacing w:after="240"/>
        <w:ind w:left="-567"/>
        <w:jc w:val="both"/>
        <w:rPr>
          <w:rFonts w:ascii="Arial" w:hAnsi="Arial" w:cs="Arial"/>
        </w:rPr>
      </w:pPr>
      <w:r w:rsidRPr="00820FDF">
        <w:rPr>
          <w:rFonts w:ascii="Arial" w:hAnsi="Arial" w:cs="Arial"/>
        </w:rPr>
        <w:t>Prima della votazione di ciascun emen</w:t>
      </w:r>
      <w:r w:rsidR="00B117C9" w:rsidRPr="00820FDF">
        <w:rPr>
          <w:rFonts w:ascii="Arial" w:hAnsi="Arial" w:cs="Arial"/>
        </w:rPr>
        <w:t>damento e/o articolo aggiuntivo</w:t>
      </w:r>
      <w:r w:rsidR="00434DD8" w:rsidRPr="00820FDF">
        <w:rPr>
          <w:rFonts w:ascii="Arial" w:hAnsi="Arial" w:cs="Arial"/>
        </w:rPr>
        <w:t xml:space="preserve">, </w:t>
      </w:r>
      <w:r w:rsidR="00950E5E" w:rsidRPr="00820FDF">
        <w:rPr>
          <w:rFonts w:ascii="Arial" w:hAnsi="Arial" w:cs="Arial"/>
        </w:rPr>
        <w:t>i</w:t>
      </w:r>
      <w:r w:rsidR="00434DD8" w:rsidRPr="00820FDF">
        <w:rPr>
          <w:rFonts w:ascii="Arial" w:hAnsi="Arial" w:cs="Arial"/>
        </w:rPr>
        <w:t xml:space="preserve">l Presidente </w:t>
      </w:r>
      <w:r w:rsidRPr="00820FDF">
        <w:rPr>
          <w:rFonts w:ascii="Arial" w:hAnsi="Arial" w:cs="Arial"/>
        </w:rPr>
        <w:t>legge all</w:t>
      </w:r>
      <w:r w:rsidR="00BD5BF2" w:rsidRPr="00820FDF">
        <w:rPr>
          <w:rFonts w:ascii="Arial" w:hAnsi="Arial" w:cs="Arial"/>
        </w:rPr>
        <w:t xml:space="preserve">'Assemblea </w:t>
      </w:r>
      <w:r w:rsidRPr="00820FDF">
        <w:rPr>
          <w:rFonts w:ascii="Arial" w:hAnsi="Arial" w:cs="Arial"/>
        </w:rPr>
        <w:t>il parere motivato espresso dalla Commissione Legislazione</w:t>
      </w:r>
      <w:r w:rsidR="00BD5BF2" w:rsidRPr="00820FDF">
        <w:rPr>
          <w:rFonts w:ascii="Arial" w:hAnsi="Arial" w:cs="Arial"/>
        </w:rPr>
        <w:t>.</w:t>
      </w:r>
    </w:p>
    <w:p w:rsidR="006A69BD" w:rsidRPr="00820FDF" w:rsidRDefault="006A69BD" w:rsidP="00242537">
      <w:pPr>
        <w:widowControl w:val="0"/>
        <w:autoSpaceDE w:val="0"/>
        <w:autoSpaceDN w:val="0"/>
        <w:adjustRightInd w:val="0"/>
        <w:spacing w:after="240"/>
        <w:ind w:left="-567"/>
        <w:jc w:val="both"/>
        <w:rPr>
          <w:rFonts w:ascii="Arial" w:hAnsi="Arial" w:cs="Arial"/>
        </w:rPr>
      </w:pPr>
      <w:r w:rsidRPr="00820FDF">
        <w:rPr>
          <w:rFonts w:ascii="Arial" w:hAnsi="Arial" w:cs="Arial"/>
        </w:rPr>
        <w:t>Gli emendamenti sono votati prima dell'articolo a cui si riferiscono mentre gli artic</w:t>
      </w:r>
      <w:r w:rsidR="004D3ECE" w:rsidRPr="00820FDF">
        <w:rPr>
          <w:rFonts w:ascii="Arial" w:hAnsi="Arial" w:cs="Arial"/>
        </w:rPr>
        <w:t>oli aggiuntivi sono votati dopo</w:t>
      </w:r>
      <w:r w:rsidRPr="00820FDF">
        <w:rPr>
          <w:rFonts w:ascii="Arial" w:hAnsi="Arial" w:cs="Arial"/>
        </w:rPr>
        <w:t>; qualora siano stati presentati più emendamenti ad uno stesso testo, sono posti al voto prima gli emendamenti soppressivi poi, eventualmente, gli altri.</w:t>
      </w:r>
    </w:p>
    <w:p w:rsidR="006A69BD" w:rsidRPr="00820FDF" w:rsidRDefault="006A69BD" w:rsidP="00242537">
      <w:pPr>
        <w:widowControl w:val="0"/>
        <w:autoSpaceDE w:val="0"/>
        <w:autoSpaceDN w:val="0"/>
        <w:adjustRightInd w:val="0"/>
        <w:spacing w:after="240"/>
        <w:ind w:left="-567"/>
        <w:jc w:val="both"/>
        <w:rPr>
          <w:rFonts w:ascii="Arial" w:hAnsi="Arial" w:cs="Arial"/>
        </w:rPr>
      </w:pPr>
      <w:r w:rsidRPr="00820FDF">
        <w:rPr>
          <w:rFonts w:ascii="Arial" w:hAnsi="Arial" w:cs="Arial"/>
        </w:rPr>
        <w:t>L'Assemblea delibera solo sulle materie indicate nell'ordine del giorno.</w:t>
      </w:r>
    </w:p>
    <w:p w:rsidR="006A69BD" w:rsidRPr="00820FDF" w:rsidRDefault="00950E5E" w:rsidP="00242537">
      <w:pPr>
        <w:widowControl w:val="0"/>
        <w:autoSpaceDE w:val="0"/>
        <w:autoSpaceDN w:val="0"/>
        <w:adjustRightInd w:val="0"/>
        <w:spacing w:after="240"/>
        <w:ind w:left="-567"/>
        <w:jc w:val="both"/>
        <w:rPr>
          <w:rFonts w:ascii="Arial" w:hAnsi="Arial" w:cs="Arial"/>
        </w:rPr>
      </w:pPr>
      <w:r w:rsidRPr="00820FDF">
        <w:rPr>
          <w:rFonts w:ascii="Arial" w:hAnsi="Arial" w:cs="Arial"/>
        </w:rPr>
        <w:t>Ogni Socio</w:t>
      </w:r>
      <w:r w:rsidR="006A69BD" w:rsidRPr="00820FDF">
        <w:rPr>
          <w:rFonts w:ascii="Arial" w:hAnsi="Arial" w:cs="Arial"/>
        </w:rPr>
        <w:t xml:space="preserve"> può presentare prima dell’inizio dell’Assemblea una mozione per richiedere l'inserimento di ulteriori argomenti nell'ordine del giorno.</w:t>
      </w:r>
    </w:p>
    <w:p w:rsidR="00F636A4" w:rsidRPr="00820FDF" w:rsidRDefault="006A69BD" w:rsidP="00242537">
      <w:pPr>
        <w:widowControl w:val="0"/>
        <w:autoSpaceDE w:val="0"/>
        <w:autoSpaceDN w:val="0"/>
        <w:adjustRightInd w:val="0"/>
        <w:spacing w:after="240"/>
        <w:ind w:left="-567"/>
        <w:jc w:val="both"/>
        <w:rPr>
          <w:rFonts w:ascii="Arial" w:hAnsi="Arial" w:cs="Arial"/>
        </w:rPr>
      </w:pPr>
      <w:r w:rsidRPr="00820FDF">
        <w:rPr>
          <w:rFonts w:ascii="Arial" w:hAnsi="Arial" w:cs="Arial"/>
        </w:rPr>
        <w:t>Possono essere anche presentate mozioni d'ordine.</w:t>
      </w:r>
    </w:p>
    <w:p w:rsidR="00A54359" w:rsidRPr="00820FDF" w:rsidRDefault="006A69BD" w:rsidP="00A54359">
      <w:pPr>
        <w:widowControl w:val="0"/>
        <w:autoSpaceDE w:val="0"/>
        <w:autoSpaceDN w:val="0"/>
        <w:adjustRightInd w:val="0"/>
        <w:spacing w:after="240"/>
        <w:ind w:left="-567"/>
        <w:jc w:val="both"/>
        <w:rPr>
          <w:rFonts w:ascii="Arial" w:hAnsi="Arial" w:cs="Arial"/>
        </w:rPr>
      </w:pPr>
      <w:r w:rsidRPr="00820FDF">
        <w:rPr>
          <w:rFonts w:ascii="Arial" w:hAnsi="Arial" w:cs="Arial"/>
        </w:rPr>
        <w:t>L'Assemblea</w:t>
      </w:r>
      <w:r w:rsidR="004D3ECE" w:rsidRPr="00820FDF">
        <w:rPr>
          <w:rFonts w:ascii="Arial" w:hAnsi="Arial" w:cs="Arial"/>
        </w:rPr>
        <w:t xml:space="preserve"> approva o respinge la mozione;</w:t>
      </w:r>
      <w:r w:rsidRPr="00820FDF">
        <w:rPr>
          <w:rFonts w:ascii="Arial" w:hAnsi="Arial" w:cs="Arial"/>
        </w:rPr>
        <w:t xml:space="preserve"> non potrà comunque deliberare sull’argomento eventualmente inserito nell'ordine del giorno che formerà oggetto dell’ordine del giorno della prima Assemblea utile.</w:t>
      </w:r>
    </w:p>
    <w:p w:rsidR="00A54359" w:rsidRPr="009302A1" w:rsidRDefault="006A69BD" w:rsidP="00A54359">
      <w:pPr>
        <w:widowControl w:val="0"/>
        <w:autoSpaceDE w:val="0"/>
        <w:autoSpaceDN w:val="0"/>
        <w:adjustRightInd w:val="0"/>
        <w:spacing w:after="240"/>
        <w:ind w:left="-567"/>
        <w:jc w:val="both"/>
        <w:rPr>
          <w:rFonts w:ascii="Arial" w:hAnsi="Arial" w:cs="Arial"/>
          <w:b/>
        </w:rPr>
      </w:pPr>
      <w:r w:rsidRPr="009302A1">
        <w:rPr>
          <w:rFonts w:ascii="Arial" w:hAnsi="Arial" w:cs="Arial"/>
          <w:b/>
          <w:bCs/>
        </w:rPr>
        <w:t>ART.</w:t>
      </w:r>
      <w:r w:rsidR="007F29EC" w:rsidRPr="009302A1">
        <w:rPr>
          <w:rFonts w:ascii="Arial" w:hAnsi="Arial" w:cs="Arial"/>
          <w:b/>
          <w:bCs/>
        </w:rPr>
        <w:t>1</w:t>
      </w:r>
      <w:r w:rsidR="002351EB">
        <w:rPr>
          <w:rFonts w:ascii="Arial" w:hAnsi="Arial" w:cs="Arial"/>
          <w:b/>
          <w:bCs/>
        </w:rPr>
        <w:t>0</w:t>
      </w:r>
      <w:r w:rsidR="0052037B">
        <w:rPr>
          <w:rFonts w:ascii="Arial" w:hAnsi="Arial" w:cs="Arial"/>
          <w:b/>
          <w:bCs/>
        </w:rPr>
        <w:t xml:space="preserve"> </w:t>
      </w:r>
      <w:r w:rsidR="0052037B" w:rsidRPr="00820FDF">
        <w:rPr>
          <w:rFonts w:ascii="Arial" w:hAnsi="Arial" w:cs="Arial"/>
        </w:rPr>
        <w:t xml:space="preserve">IL COLLEGIO DEI REVISORI DEI CONTI </w:t>
      </w:r>
      <w:r w:rsidR="0052037B">
        <w:rPr>
          <w:rFonts w:ascii="Arial" w:hAnsi="Arial" w:cs="Arial"/>
          <w:b/>
          <w:bCs/>
        </w:rPr>
        <w:t xml:space="preserve">  </w:t>
      </w:r>
      <w:r w:rsidR="004145A1">
        <w:rPr>
          <w:rFonts w:ascii="Arial" w:hAnsi="Arial" w:cs="Arial"/>
          <w:b/>
          <w:bCs/>
        </w:rPr>
        <w:t xml:space="preserve"> </w:t>
      </w:r>
      <w:r w:rsidR="00D45DF3">
        <w:rPr>
          <w:rFonts w:ascii="Arial" w:hAnsi="Arial" w:cs="Arial"/>
          <w:b/>
        </w:rPr>
        <w:t>(Art.17</w:t>
      </w:r>
      <w:r w:rsidRPr="009302A1">
        <w:rPr>
          <w:rFonts w:ascii="Arial" w:hAnsi="Arial" w:cs="Arial"/>
          <w:b/>
        </w:rPr>
        <w:t xml:space="preserve"> Statuto)</w:t>
      </w:r>
    </w:p>
    <w:p w:rsidR="00372F14" w:rsidRPr="00820FDF" w:rsidRDefault="00831D90" w:rsidP="00372F14">
      <w:pPr>
        <w:widowControl w:val="0"/>
        <w:autoSpaceDE w:val="0"/>
        <w:autoSpaceDN w:val="0"/>
        <w:adjustRightInd w:val="0"/>
        <w:spacing w:after="240"/>
        <w:ind w:left="-567"/>
        <w:jc w:val="both"/>
        <w:rPr>
          <w:rFonts w:ascii="Arial" w:hAnsi="Arial" w:cs="Arial"/>
        </w:rPr>
      </w:pPr>
      <w:r w:rsidRPr="00820FDF">
        <w:rPr>
          <w:rFonts w:ascii="Arial" w:hAnsi="Arial" w:cs="Arial"/>
        </w:rPr>
        <w:t>I</w:t>
      </w:r>
      <w:r w:rsidR="006A69BD" w:rsidRPr="00820FDF">
        <w:rPr>
          <w:rFonts w:ascii="Arial" w:hAnsi="Arial" w:cs="Arial"/>
        </w:rPr>
        <w:t xml:space="preserve"> Componenti del Collegio dei Revisori dei Conti</w:t>
      </w:r>
      <w:r w:rsidR="004D3ECE" w:rsidRPr="00820FDF">
        <w:rPr>
          <w:rFonts w:ascii="Arial" w:hAnsi="Arial" w:cs="Arial"/>
        </w:rPr>
        <w:t xml:space="preserve">, </w:t>
      </w:r>
      <w:r w:rsidR="006A69BD" w:rsidRPr="00820FDF">
        <w:rPr>
          <w:rFonts w:ascii="Arial" w:hAnsi="Arial" w:cs="Arial"/>
        </w:rPr>
        <w:t>oltre i requisiti previsti</w:t>
      </w:r>
      <w:r w:rsidR="00900064" w:rsidRPr="00820FDF">
        <w:rPr>
          <w:rFonts w:ascii="Arial" w:hAnsi="Arial" w:cs="Arial"/>
        </w:rPr>
        <w:t xml:space="preserve"> dall’articolo 13</w:t>
      </w:r>
      <w:r w:rsidR="00D2122B" w:rsidRPr="00820FDF">
        <w:rPr>
          <w:rFonts w:ascii="Arial" w:hAnsi="Arial" w:cs="Arial"/>
        </w:rPr>
        <w:t xml:space="preserve"> dello Statuto</w:t>
      </w:r>
      <w:r w:rsidR="006A69BD" w:rsidRPr="00820FDF">
        <w:rPr>
          <w:rFonts w:ascii="Arial" w:hAnsi="Arial" w:cs="Arial"/>
        </w:rPr>
        <w:t>, devono avere ricoperto significativi incarichi nell’</w:t>
      </w:r>
      <w:proofErr w:type="spellStart"/>
      <w:r w:rsidR="006A69BD" w:rsidRPr="00820FDF">
        <w:rPr>
          <w:rFonts w:ascii="Arial" w:hAnsi="Arial" w:cs="Arial"/>
        </w:rPr>
        <w:t>Associazione</w:t>
      </w:r>
      <w:r w:rsidR="004D3ECE" w:rsidRPr="00820FDF">
        <w:rPr>
          <w:rFonts w:ascii="Arial" w:hAnsi="Arial" w:cs="Arial"/>
        </w:rPr>
        <w:t>.</w:t>
      </w:r>
      <w:r w:rsidR="006A69BD" w:rsidRPr="00820FDF">
        <w:rPr>
          <w:rFonts w:ascii="Arial" w:hAnsi="Arial" w:cs="Arial"/>
        </w:rPr>
        <w:t>Assume</w:t>
      </w:r>
      <w:proofErr w:type="spellEnd"/>
      <w:r w:rsidR="006A69BD" w:rsidRPr="00820FDF">
        <w:rPr>
          <w:rFonts w:ascii="Arial" w:hAnsi="Arial" w:cs="Arial"/>
        </w:rPr>
        <w:t xml:space="preserve"> le funzioni di Coordinat</w:t>
      </w:r>
      <w:r w:rsidR="002662C0" w:rsidRPr="00820FDF">
        <w:rPr>
          <w:rFonts w:ascii="Arial" w:hAnsi="Arial" w:cs="Arial"/>
        </w:rPr>
        <w:t>ore il</w:t>
      </w:r>
      <w:r w:rsidR="006A69BD" w:rsidRPr="00820FDF">
        <w:rPr>
          <w:rFonts w:ascii="Arial" w:hAnsi="Arial" w:cs="Arial"/>
        </w:rPr>
        <w:t xml:space="preserve"> componente che ha ottenuto</w:t>
      </w:r>
      <w:r w:rsidR="004D3ECE" w:rsidRPr="00820FDF">
        <w:rPr>
          <w:rFonts w:ascii="Arial" w:hAnsi="Arial" w:cs="Arial"/>
        </w:rPr>
        <w:t xml:space="preserve"> più voti in sede di elezioni</w:t>
      </w:r>
      <w:r w:rsidR="00D2122B" w:rsidRPr="00820FDF">
        <w:rPr>
          <w:rFonts w:ascii="Arial" w:hAnsi="Arial" w:cs="Arial"/>
        </w:rPr>
        <w:t>.</w:t>
      </w:r>
    </w:p>
    <w:p w:rsidR="00372F14" w:rsidRPr="00820FDF" w:rsidRDefault="006A69BD" w:rsidP="00372F14">
      <w:pPr>
        <w:widowControl w:val="0"/>
        <w:autoSpaceDE w:val="0"/>
        <w:autoSpaceDN w:val="0"/>
        <w:adjustRightInd w:val="0"/>
        <w:spacing w:after="240"/>
        <w:ind w:left="-567"/>
        <w:jc w:val="both"/>
        <w:rPr>
          <w:rFonts w:ascii="Arial" w:hAnsi="Arial" w:cs="Arial"/>
        </w:rPr>
      </w:pPr>
      <w:r w:rsidRPr="00820FDF">
        <w:rPr>
          <w:rFonts w:ascii="Arial" w:hAnsi="Arial" w:cs="Arial"/>
        </w:rPr>
        <w:t>La corrispondenza relativa all'attività del Collegio va indirizzata al Coordin</w:t>
      </w:r>
      <w:r w:rsidR="0090681A" w:rsidRPr="00820FDF">
        <w:rPr>
          <w:rFonts w:ascii="Arial" w:hAnsi="Arial" w:cs="Arial"/>
        </w:rPr>
        <w:t>at</w:t>
      </w:r>
      <w:r w:rsidR="002662C0" w:rsidRPr="00820FDF">
        <w:rPr>
          <w:rFonts w:ascii="Arial" w:hAnsi="Arial" w:cs="Arial"/>
        </w:rPr>
        <w:t>ore</w:t>
      </w:r>
      <w:r w:rsidR="00372F14" w:rsidRPr="00820FDF">
        <w:rPr>
          <w:rFonts w:ascii="Arial" w:hAnsi="Arial" w:cs="Arial"/>
        </w:rPr>
        <w:t xml:space="preserve"> presso</w:t>
      </w:r>
      <w:r w:rsidR="002662C0" w:rsidRPr="00820FDF">
        <w:rPr>
          <w:rFonts w:ascii="Arial" w:hAnsi="Arial" w:cs="Arial"/>
        </w:rPr>
        <w:t xml:space="preserve"> la sede dell’Associazione</w:t>
      </w:r>
    </w:p>
    <w:p w:rsidR="006A69BD" w:rsidRPr="00820FDF" w:rsidRDefault="006A69BD" w:rsidP="00372F14">
      <w:pPr>
        <w:widowControl w:val="0"/>
        <w:autoSpaceDE w:val="0"/>
        <w:autoSpaceDN w:val="0"/>
        <w:adjustRightInd w:val="0"/>
        <w:spacing w:after="240"/>
        <w:ind w:left="-567"/>
        <w:jc w:val="both"/>
        <w:rPr>
          <w:rFonts w:ascii="Arial" w:hAnsi="Arial" w:cs="Arial"/>
        </w:rPr>
      </w:pPr>
      <w:r w:rsidRPr="00820FDF">
        <w:rPr>
          <w:rFonts w:ascii="Arial" w:hAnsi="Arial" w:cs="Arial"/>
        </w:rPr>
        <w:t xml:space="preserve">I doveri del Collegio dei Revisori dei Conti sono: </w:t>
      </w:r>
    </w:p>
    <w:p w:rsidR="006A69BD" w:rsidRPr="00820FDF" w:rsidRDefault="00E83E24" w:rsidP="00242537">
      <w:pPr>
        <w:widowControl w:val="0"/>
        <w:numPr>
          <w:ilvl w:val="1"/>
          <w:numId w:val="10"/>
        </w:numPr>
        <w:tabs>
          <w:tab w:val="left" w:pos="940"/>
          <w:tab w:val="left" w:pos="1440"/>
        </w:tabs>
        <w:autoSpaceDE w:val="0"/>
        <w:autoSpaceDN w:val="0"/>
        <w:adjustRightInd w:val="0"/>
        <w:spacing w:after="240"/>
        <w:ind w:hanging="1440"/>
        <w:jc w:val="both"/>
        <w:rPr>
          <w:rFonts w:ascii="Arial" w:hAnsi="Arial" w:cs="Arial"/>
        </w:rPr>
      </w:pPr>
      <w:r w:rsidRPr="00820FDF">
        <w:rPr>
          <w:rFonts w:ascii="Arial" w:hAnsi="Arial" w:cs="Arial"/>
        </w:rPr>
        <w:t xml:space="preserve">a) </w:t>
      </w:r>
      <w:r w:rsidR="0090681A" w:rsidRPr="00820FDF">
        <w:rPr>
          <w:rFonts w:ascii="Arial" w:hAnsi="Arial" w:cs="Arial"/>
        </w:rPr>
        <w:t>suggerir</w:t>
      </w:r>
      <w:r w:rsidR="00434DD8" w:rsidRPr="00820FDF">
        <w:rPr>
          <w:rFonts w:ascii="Arial" w:hAnsi="Arial" w:cs="Arial"/>
        </w:rPr>
        <w:t xml:space="preserve">e condotte da tenere in </w:t>
      </w:r>
      <w:proofErr w:type="spellStart"/>
      <w:r w:rsidR="00434DD8" w:rsidRPr="00820FDF">
        <w:rPr>
          <w:rFonts w:ascii="Arial" w:hAnsi="Arial" w:cs="Arial"/>
        </w:rPr>
        <w:t>ordineal</w:t>
      </w:r>
      <w:r w:rsidR="006A69BD" w:rsidRPr="00820FDF">
        <w:rPr>
          <w:rFonts w:ascii="Arial" w:hAnsi="Arial" w:cs="Arial"/>
        </w:rPr>
        <w:t>l</w:t>
      </w:r>
      <w:proofErr w:type="spellEnd"/>
      <w:r w:rsidR="006A69BD" w:rsidRPr="00820FDF">
        <w:rPr>
          <w:rFonts w:ascii="Arial" w:hAnsi="Arial" w:cs="Arial"/>
        </w:rPr>
        <w:t>'amministrazione del patrimonio dell</w:t>
      </w:r>
      <w:r w:rsidR="002662C0" w:rsidRPr="00820FDF">
        <w:rPr>
          <w:rFonts w:ascii="Arial" w:hAnsi="Arial" w:cs="Arial"/>
        </w:rPr>
        <w:t>’Associazione;</w:t>
      </w:r>
    </w:p>
    <w:p w:rsidR="006A69BD" w:rsidRPr="00820FDF" w:rsidRDefault="00434DD8" w:rsidP="00242537">
      <w:pPr>
        <w:widowControl w:val="0"/>
        <w:numPr>
          <w:ilvl w:val="1"/>
          <w:numId w:val="10"/>
        </w:numPr>
        <w:tabs>
          <w:tab w:val="left" w:pos="940"/>
          <w:tab w:val="left" w:pos="1440"/>
        </w:tabs>
        <w:autoSpaceDE w:val="0"/>
        <w:autoSpaceDN w:val="0"/>
        <w:adjustRightInd w:val="0"/>
        <w:spacing w:after="240"/>
        <w:ind w:hanging="1440"/>
        <w:jc w:val="both"/>
        <w:rPr>
          <w:rFonts w:ascii="Arial" w:hAnsi="Arial" w:cs="Arial"/>
        </w:rPr>
      </w:pPr>
      <w:r w:rsidRPr="00820FDF">
        <w:rPr>
          <w:rFonts w:ascii="Arial" w:hAnsi="Arial" w:cs="Arial"/>
        </w:rPr>
        <w:lastRenderedPageBreak/>
        <w:t>b</w:t>
      </w:r>
      <w:r w:rsidR="006A69BD" w:rsidRPr="00820FDF">
        <w:rPr>
          <w:rFonts w:ascii="Arial" w:hAnsi="Arial" w:cs="Arial"/>
        </w:rPr>
        <w:t>)  accerta</w:t>
      </w:r>
      <w:r w:rsidR="0090681A" w:rsidRPr="00820FDF">
        <w:rPr>
          <w:rFonts w:ascii="Arial" w:hAnsi="Arial" w:cs="Arial"/>
        </w:rPr>
        <w:t>re</w:t>
      </w:r>
      <w:r w:rsidR="006A69BD" w:rsidRPr="00820FDF">
        <w:rPr>
          <w:rFonts w:ascii="Arial" w:hAnsi="Arial" w:cs="Arial"/>
        </w:rPr>
        <w:t xml:space="preserve"> la regolare tenuta della contabilità dell</w:t>
      </w:r>
      <w:r w:rsidR="002662C0" w:rsidRPr="00820FDF">
        <w:rPr>
          <w:rFonts w:ascii="Arial" w:hAnsi="Arial" w:cs="Arial"/>
        </w:rPr>
        <w:t>’Associazione</w:t>
      </w:r>
      <w:r w:rsidR="006A69BD" w:rsidRPr="00820FDF">
        <w:rPr>
          <w:rFonts w:ascii="Arial" w:hAnsi="Arial" w:cs="Arial"/>
        </w:rPr>
        <w:t xml:space="preserve">; </w:t>
      </w:r>
    </w:p>
    <w:p w:rsidR="006A69BD" w:rsidRPr="00820FDF" w:rsidRDefault="00434DD8" w:rsidP="00242537">
      <w:pPr>
        <w:widowControl w:val="0"/>
        <w:numPr>
          <w:ilvl w:val="1"/>
          <w:numId w:val="10"/>
        </w:numPr>
        <w:tabs>
          <w:tab w:val="left" w:pos="940"/>
          <w:tab w:val="left" w:pos="1440"/>
        </w:tabs>
        <w:autoSpaceDE w:val="0"/>
        <w:autoSpaceDN w:val="0"/>
        <w:adjustRightInd w:val="0"/>
        <w:spacing w:after="240"/>
        <w:ind w:hanging="1440"/>
        <w:jc w:val="both"/>
        <w:rPr>
          <w:rFonts w:ascii="Arial" w:hAnsi="Arial" w:cs="Arial"/>
        </w:rPr>
      </w:pPr>
      <w:r w:rsidRPr="00820FDF">
        <w:rPr>
          <w:rFonts w:ascii="Arial" w:hAnsi="Arial" w:cs="Arial"/>
          <w:i/>
          <w:iCs/>
        </w:rPr>
        <w:t xml:space="preserve">c) </w:t>
      </w:r>
      <w:r w:rsidR="006A69BD" w:rsidRPr="00820FDF">
        <w:rPr>
          <w:rFonts w:ascii="Arial" w:hAnsi="Arial" w:cs="Arial"/>
        </w:rPr>
        <w:t>controlla</w:t>
      </w:r>
      <w:r w:rsidR="0090681A" w:rsidRPr="00820FDF">
        <w:rPr>
          <w:rFonts w:ascii="Arial" w:hAnsi="Arial" w:cs="Arial"/>
        </w:rPr>
        <w:t>re</w:t>
      </w:r>
      <w:r w:rsidR="006A69BD" w:rsidRPr="00820FDF">
        <w:rPr>
          <w:rFonts w:ascii="Arial" w:hAnsi="Arial" w:cs="Arial"/>
        </w:rPr>
        <w:t xml:space="preserve"> la corrispondenza dei rendiconti e dei bilanci alle risultanze delle scritture contabili ed ai relativi documenti giustificativi</w:t>
      </w:r>
      <w:r w:rsidR="006A69BD" w:rsidRPr="00820FDF">
        <w:rPr>
          <w:rFonts w:ascii="Arial" w:hAnsi="Arial" w:cs="Arial"/>
          <w:i/>
          <w:iCs/>
        </w:rPr>
        <w:t xml:space="preserve">. </w:t>
      </w:r>
    </w:p>
    <w:p w:rsidR="00D2122B" w:rsidRPr="00820FDF" w:rsidRDefault="006A69BD" w:rsidP="00372F14">
      <w:pPr>
        <w:widowControl w:val="0"/>
        <w:tabs>
          <w:tab w:val="left" w:pos="0"/>
          <w:tab w:val="left" w:pos="220"/>
        </w:tabs>
        <w:autoSpaceDE w:val="0"/>
        <w:autoSpaceDN w:val="0"/>
        <w:adjustRightInd w:val="0"/>
        <w:spacing w:after="240"/>
        <w:ind w:left="-142"/>
        <w:jc w:val="both"/>
        <w:rPr>
          <w:rFonts w:ascii="Arial" w:hAnsi="Arial" w:cs="Arial"/>
        </w:rPr>
      </w:pPr>
      <w:r w:rsidRPr="00820FDF">
        <w:rPr>
          <w:rFonts w:ascii="Arial" w:hAnsi="Arial" w:cs="Arial"/>
        </w:rPr>
        <w:t>A tal fine il Collegio deve riunirsi almeno una volta all'anno, prima dell'approvazione del rendiconto consuntivo dell</w:t>
      </w:r>
      <w:r w:rsidR="002662C0" w:rsidRPr="00820FDF">
        <w:rPr>
          <w:rFonts w:ascii="Arial" w:hAnsi="Arial" w:cs="Arial"/>
        </w:rPr>
        <w:t>’Associazione</w:t>
      </w:r>
      <w:r w:rsidRPr="00820FDF">
        <w:rPr>
          <w:rFonts w:ascii="Arial" w:hAnsi="Arial" w:cs="Arial"/>
        </w:rPr>
        <w:t xml:space="preserve">; il Collegio può comunque effettuare in qualunque momento atti di ispezione e controllo ivi compresa la verifica di cassa. </w:t>
      </w:r>
    </w:p>
    <w:p w:rsidR="00D2122B"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 xml:space="preserve">A richiesta del Collegio, </w:t>
      </w:r>
      <w:r w:rsidR="002662C0" w:rsidRPr="00820FDF">
        <w:rPr>
          <w:rFonts w:ascii="Arial" w:hAnsi="Arial" w:cs="Arial"/>
        </w:rPr>
        <w:t>il Tesoriere</w:t>
      </w:r>
      <w:r w:rsidRPr="00820FDF">
        <w:rPr>
          <w:rFonts w:ascii="Arial" w:hAnsi="Arial" w:cs="Arial"/>
        </w:rPr>
        <w:t xml:space="preserve"> deve mettere a disposizione tutti gli atti concernenti la contabilità relativa alla gestione dell</w:t>
      </w:r>
      <w:r w:rsidR="002662C0" w:rsidRPr="00820FDF">
        <w:rPr>
          <w:rFonts w:ascii="Arial" w:hAnsi="Arial" w:cs="Arial"/>
        </w:rPr>
        <w:t>’</w:t>
      </w:r>
      <w:proofErr w:type="spellStart"/>
      <w:r w:rsidR="002662C0" w:rsidRPr="00820FDF">
        <w:rPr>
          <w:rFonts w:ascii="Arial" w:hAnsi="Arial" w:cs="Arial"/>
        </w:rPr>
        <w:t>Associazione</w:t>
      </w:r>
      <w:r w:rsidRPr="00820FDF">
        <w:rPr>
          <w:rFonts w:ascii="Arial" w:hAnsi="Arial" w:cs="Arial"/>
        </w:rPr>
        <w:t>a</w:t>
      </w:r>
      <w:proofErr w:type="spellEnd"/>
      <w:r w:rsidR="002662C0" w:rsidRPr="00820FDF">
        <w:rPr>
          <w:rFonts w:ascii="Arial" w:hAnsi="Arial" w:cs="Arial"/>
        </w:rPr>
        <w:t>,</w:t>
      </w:r>
      <w:r w:rsidRPr="00820FDF">
        <w:rPr>
          <w:rFonts w:ascii="Arial" w:hAnsi="Arial" w:cs="Arial"/>
        </w:rPr>
        <w:t xml:space="preserve">  atti che devono</w:t>
      </w:r>
      <w:r w:rsidR="0090681A" w:rsidRPr="00820FDF">
        <w:rPr>
          <w:rFonts w:ascii="Arial" w:hAnsi="Arial" w:cs="Arial"/>
        </w:rPr>
        <w:t xml:space="preserve"> essere tenuti presso l</w:t>
      </w:r>
      <w:r w:rsidR="002662C0" w:rsidRPr="00820FDF">
        <w:rPr>
          <w:rFonts w:ascii="Arial" w:hAnsi="Arial" w:cs="Arial"/>
        </w:rPr>
        <w:t>a sede dell’Associazione</w:t>
      </w:r>
      <w:r w:rsidRPr="00820FDF">
        <w:rPr>
          <w:rFonts w:ascii="Arial" w:hAnsi="Arial" w:cs="Arial"/>
        </w:rPr>
        <w:t xml:space="preserve">. </w:t>
      </w:r>
    </w:p>
    <w:p w:rsidR="00D2122B"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 xml:space="preserve">Degli accertamenti eseguiti deve farsi menzione nel Registro appositamente tenuto. </w:t>
      </w:r>
    </w:p>
    <w:p w:rsidR="00872DAE" w:rsidRPr="00820FDF" w:rsidRDefault="00AF38F3"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Pr>
          <w:rFonts w:ascii="Arial" w:hAnsi="Arial" w:cs="Arial"/>
        </w:rPr>
        <w:t>Ai sensi dell’art. 17</w:t>
      </w:r>
      <w:r w:rsidR="00712003" w:rsidRPr="00820FDF">
        <w:rPr>
          <w:rFonts w:ascii="Arial" w:hAnsi="Arial" w:cs="Arial"/>
        </w:rPr>
        <w:t xml:space="preserve"> comma 1</w:t>
      </w:r>
      <w:r w:rsidR="006A69BD" w:rsidRPr="00820FDF">
        <w:rPr>
          <w:rFonts w:ascii="Arial" w:hAnsi="Arial" w:cs="Arial"/>
        </w:rPr>
        <w:t xml:space="preserve"> dello Statuto, il Collegio red</w:t>
      </w:r>
      <w:r w:rsidR="009C308F" w:rsidRPr="00820FDF">
        <w:rPr>
          <w:rFonts w:ascii="Arial" w:hAnsi="Arial" w:cs="Arial"/>
        </w:rPr>
        <w:t>ige una relazione da allegare al</w:t>
      </w:r>
      <w:r w:rsidR="006A69BD" w:rsidRPr="00820FDF">
        <w:rPr>
          <w:rFonts w:ascii="Arial" w:hAnsi="Arial" w:cs="Arial"/>
        </w:rPr>
        <w:t xml:space="preserve"> bilancio preventivo e al rendiconto consuntivo, nella quale deve essere dato atto della regolarità della contabilità. </w:t>
      </w:r>
    </w:p>
    <w:p w:rsidR="00831D90"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Tale relazione deve essere inviata all</w:t>
      </w:r>
      <w:r w:rsidR="00D2122B" w:rsidRPr="00820FDF">
        <w:rPr>
          <w:rFonts w:ascii="Arial" w:hAnsi="Arial" w:cs="Arial"/>
        </w:rPr>
        <w:t xml:space="preserve">e Sezioni insieme al rendiconto </w:t>
      </w:r>
      <w:r w:rsidRPr="00820FDF">
        <w:rPr>
          <w:rFonts w:ascii="Arial" w:hAnsi="Arial" w:cs="Arial"/>
        </w:rPr>
        <w:t>consuntivo e al bil</w:t>
      </w:r>
      <w:r w:rsidR="00900064" w:rsidRPr="00820FDF">
        <w:rPr>
          <w:rFonts w:ascii="Arial" w:hAnsi="Arial" w:cs="Arial"/>
        </w:rPr>
        <w:t xml:space="preserve">ancio preventivo  almeno 30 giorni prima della prevista assemblea. </w:t>
      </w:r>
    </w:p>
    <w:p w:rsidR="00831D90" w:rsidRPr="002351EB" w:rsidRDefault="002F473D" w:rsidP="002351EB">
      <w:pPr>
        <w:widowControl w:val="0"/>
        <w:numPr>
          <w:ilvl w:val="0"/>
          <w:numId w:val="10"/>
        </w:numPr>
        <w:tabs>
          <w:tab w:val="left" w:pos="220"/>
        </w:tabs>
        <w:autoSpaceDE w:val="0"/>
        <w:autoSpaceDN w:val="0"/>
        <w:adjustRightInd w:val="0"/>
        <w:spacing w:after="240"/>
        <w:ind w:left="-142" w:hanging="720"/>
        <w:jc w:val="both"/>
        <w:rPr>
          <w:rFonts w:ascii="Arial" w:hAnsi="Arial" w:cs="Arial"/>
          <w:b/>
        </w:rPr>
      </w:pPr>
      <w:r w:rsidRPr="002351EB">
        <w:rPr>
          <w:rFonts w:ascii="Arial" w:hAnsi="Arial" w:cs="Arial"/>
          <w:b/>
          <w:bCs/>
        </w:rPr>
        <w:t>ART</w:t>
      </w:r>
      <w:r w:rsidR="00090B5D" w:rsidRPr="002351EB">
        <w:rPr>
          <w:rFonts w:ascii="Arial" w:hAnsi="Arial" w:cs="Arial"/>
          <w:b/>
          <w:bCs/>
        </w:rPr>
        <w:t>.1</w:t>
      </w:r>
      <w:r w:rsidR="002351EB" w:rsidRPr="002351EB">
        <w:rPr>
          <w:rFonts w:ascii="Arial" w:hAnsi="Arial" w:cs="Arial"/>
          <w:b/>
          <w:bCs/>
        </w:rPr>
        <w:t xml:space="preserve">1 - </w:t>
      </w:r>
      <w:r w:rsidR="002351EB" w:rsidRPr="002351EB">
        <w:rPr>
          <w:rFonts w:ascii="Arial" w:hAnsi="Arial" w:cs="Arial"/>
          <w:bCs/>
        </w:rPr>
        <w:t xml:space="preserve">IL COLLEGIO DEI PROBIVIRI E I RICORSI </w:t>
      </w:r>
      <w:r w:rsidR="00D45DF3">
        <w:rPr>
          <w:rFonts w:ascii="Arial" w:hAnsi="Arial" w:cs="Arial"/>
          <w:b/>
        </w:rPr>
        <w:t>(Art.18</w:t>
      </w:r>
      <w:r w:rsidR="006A69BD" w:rsidRPr="002351EB">
        <w:rPr>
          <w:rFonts w:ascii="Arial" w:hAnsi="Arial" w:cs="Arial"/>
          <w:b/>
        </w:rPr>
        <w:t xml:space="preserve"> Statuto)</w:t>
      </w:r>
    </w:p>
    <w:p w:rsidR="00831D90"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Assume le funzioni di Coordinat</w:t>
      </w:r>
      <w:r w:rsidR="002B5DA5" w:rsidRPr="00820FDF">
        <w:rPr>
          <w:rFonts w:ascii="Arial" w:hAnsi="Arial" w:cs="Arial"/>
        </w:rPr>
        <w:t xml:space="preserve">ore </w:t>
      </w:r>
      <w:r w:rsidR="009C308F" w:rsidRPr="00820FDF">
        <w:rPr>
          <w:rFonts w:ascii="Arial" w:hAnsi="Arial" w:cs="Arial"/>
        </w:rPr>
        <w:t xml:space="preserve">del </w:t>
      </w:r>
      <w:proofErr w:type="spellStart"/>
      <w:r w:rsidR="009C308F" w:rsidRPr="00820FDF">
        <w:rPr>
          <w:rFonts w:ascii="Arial" w:hAnsi="Arial" w:cs="Arial"/>
        </w:rPr>
        <w:t>Collegio</w:t>
      </w:r>
      <w:r w:rsidR="002B5DA5" w:rsidRPr="00820FDF">
        <w:rPr>
          <w:rFonts w:ascii="Arial" w:hAnsi="Arial" w:cs="Arial"/>
        </w:rPr>
        <w:t>il</w:t>
      </w:r>
      <w:proofErr w:type="spellEnd"/>
      <w:r w:rsidRPr="00820FDF">
        <w:rPr>
          <w:rFonts w:ascii="Arial" w:hAnsi="Arial" w:cs="Arial"/>
        </w:rPr>
        <w:t xml:space="preserve"> componente che ha ottenuto più voti in </w:t>
      </w:r>
      <w:r w:rsidR="00FD3C9B" w:rsidRPr="00820FDF">
        <w:rPr>
          <w:rFonts w:ascii="Arial" w:hAnsi="Arial" w:cs="Arial"/>
        </w:rPr>
        <w:t>sede di elezioni</w:t>
      </w:r>
      <w:r w:rsidR="002B5DA5" w:rsidRPr="00820FDF">
        <w:rPr>
          <w:rFonts w:ascii="Arial" w:hAnsi="Arial" w:cs="Arial"/>
        </w:rPr>
        <w:t>; a quest'ultimo va indirizzata</w:t>
      </w:r>
      <w:r w:rsidRPr="00820FDF">
        <w:rPr>
          <w:rFonts w:ascii="Arial" w:hAnsi="Arial" w:cs="Arial"/>
        </w:rPr>
        <w:t xml:space="preserve"> tutta la corrispondenza relativa </w:t>
      </w:r>
      <w:r w:rsidR="00AC4409" w:rsidRPr="00820FDF">
        <w:rPr>
          <w:rFonts w:ascii="Arial" w:hAnsi="Arial" w:cs="Arial"/>
        </w:rPr>
        <w:t>all'attività del Collegio</w:t>
      </w:r>
      <w:r w:rsidR="00872DAE" w:rsidRPr="00820FDF">
        <w:rPr>
          <w:rFonts w:ascii="Arial" w:hAnsi="Arial" w:cs="Arial"/>
        </w:rPr>
        <w:t xml:space="preserve">,che ha sede </w:t>
      </w:r>
      <w:r w:rsidR="00AC4409" w:rsidRPr="00820FDF">
        <w:rPr>
          <w:rFonts w:ascii="Arial" w:hAnsi="Arial" w:cs="Arial"/>
        </w:rPr>
        <w:t>presso</w:t>
      </w:r>
      <w:r w:rsidR="002B5DA5" w:rsidRPr="00820FDF">
        <w:rPr>
          <w:rFonts w:ascii="Arial" w:hAnsi="Arial" w:cs="Arial"/>
        </w:rPr>
        <w:t xml:space="preserve"> la sede dell’Associazione ….</w:t>
      </w:r>
    </w:p>
    <w:p w:rsidR="006A69BD" w:rsidRPr="00820FDF" w:rsidRDefault="006A69BD" w:rsidP="00242537">
      <w:pPr>
        <w:widowControl w:val="0"/>
        <w:numPr>
          <w:ilvl w:val="0"/>
          <w:numId w:val="10"/>
        </w:numPr>
        <w:tabs>
          <w:tab w:val="left" w:pos="220"/>
        </w:tabs>
        <w:autoSpaceDE w:val="0"/>
        <w:autoSpaceDN w:val="0"/>
        <w:adjustRightInd w:val="0"/>
        <w:spacing w:after="240"/>
        <w:ind w:left="-142" w:hanging="720"/>
        <w:jc w:val="both"/>
        <w:rPr>
          <w:rFonts w:ascii="Arial" w:hAnsi="Arial" w:cs="Arial"/>
        </w:rPr>
      </w:pPr>
      <w:r w:rsidRPr="00820FDF">
        <w:rPr>
          <w:rFonts w:ascii="Arial" w:hAnsi="Arial" w:cs="Arial"/>
        </w:rPr>
        <w:t>I ricorsi devono essere sempre inviati all’indirizz</w:t>
      </w:r>
      <w:r w:rsidR="00E83E24" w:rsidRPr="00820FDF">
        <w:rPr>
          <w:rFonts w:ascii="Arial" w:hAnsi="Arial" w:cs="Arial"/>
        </w:rPr>
        <w:t>o indicato al precedente comma</w:t>
      </w:r>
      <w:r w:rsidRPr="00820FDF">
        <w:rPr>
          <w:rFonts w:ascii="Arial" w:hAnsi="Arial" w:cs="Arial"/>
        </w:rPr>
        <w:t xml:space="preserve"> </w:t>
      </w:r>
      <w:proofErr w:type="spellStart"/>
      <w:r w:rsidRPr="00820FDF">
        <w:rPr>
          <w:rFonts w:ascii="Arial" w:hAnsi="Arial" w:cs="Arial"/>
        </w:rPr>
        <w:t>medianteraccomandat</w:t>
      </w:r>
      <w:r w:rsidR="008927A8" w:rsidRPr="00820FDF">
        <w:rPr>
          <w:rFonts w:ascii="Arial" w:hAnsi="Arial" w:cs="Arial"/>
        </w:rPr>
        <w:t>a</w:t>
      </w:r>
      <w:proofErr w:type="spellEnd"/>
      <w:r w:rsidRPr="00820FDF">
        <w:rPr>
          <w:rFonts w:ascii="Arial" w:hAnsi="Arial" w:cs="Arial"/>
        </w:rPr>
        <w:t xml:space="preserve"> con avviso di ricevimento; ai fini della tempestività del ricorso fa fede la data del timbro postale di spedizione.</w:t>
      </w:r>
    </w:p>
    <w:p w:rsidR="00C81FBD" w:rsidRPr="00820FDF" w:rsidRDefault="006A69BD" w:rsidP="00242537">
      <w:pPr>
        <w:widowControl w:val="0"/>
        <w:autoSpaceDE w:val="0"/>
        <w:autoSpaceDN w:val="0"/>
        <w:adjustRightInd w:val="0"/>
        <w:spacing w:after="240"/>
        <w:jc w:val="both"/>
        <w:rPr>
          <w:rFonts w:ascii="Arial" w:hAnsi="Arial" w:cs="Arial"/>
        </w:rPr>
      </w:pPr>
      <w:r w:rsidRPr="00820FDF">
        <w:rPr>
          <w:rFonts w:ascii="Arial" w:hAnsi="Arial" w:cs="Arial"/>
        </w:rPr>
        <w:t>Il C</w:t>
      </w:r>
      <w:r w:rsidR="00C81FBD" w:rsidRPr="00820FDF">
        <w:rPr>
          <w:rFonts w:ascii="Arial" w:hAnsi="Arial" w:cs="Arial"/>
        </w:rPr>
        <w:t>ollegio de</w:t>
      </w:r>
      <w:r w:rsidR="002B5DA5" w:rsidRPr="00820FDF">
        <w:rPr>
          <w:rFonts w:ascii="Arial" w:hAnsi="Arial" w:cs="Arial"/>
        </w:rPr>
        <w:t>i Probiviri</w:t>
      </w:r>
      <w:r w:rsidR="00376F3B" w:rsidRPr="00820FDF">
        <w:rPr>
          <w:rFonts w:ascii="Arial" w:hAnsi="Arial" w:cs="Arial"/>
        </w:rPr>
        <w:t>:</w:t>
      </w:r>
    </w:p>
    <w:p w:rsidR="00376F3B" w:rsidRPr="00820FDF" w:rsidRDefault="00372F14" w:rsidP="00372F14">
      <w:pPr>
        <w:widowControl w:val="0"/>
        <w:autoSpaceDE w:val="0"/>
        <w:autoSpaceDN w:val="0"/>
        <w:adjustRightInd w:val="0"/>
        <w:spacing w:after="240"/>
        <w:jc w:val="both"/>
        <w:rPr>
          <w:rFonts w:ascii="Arial" w:hAnsi="Arial" w:cs="Arial"/>
        </w:rPr>
      </w:pPr>
      <w:r w:rsidRPr="00820FDF">
        <w:rPr>
          <w:rFonts w:ascii="Arial" w:hAnsi="Arial" w:cs="Arial"/>
        </w:rPr>
        <w:t>●</w:t>
      </w:r>
      <w:r w:rsidR="00376F3B" w:rsidRPr="00820FDF">
        <w:rPr>
          <w:rFonts w:ascii="Arial" w:hAnsi="Arial" w:cs="Arial"/>
        </w:rPr>
        <w:t>interviene  sulle situazioni di conflitto</w:t>
      </w:r>
    </w:p>
    <w:p w:rsidR="00376F3B" w:rsidRPr="00820FDF" w:rsidRDefault="00372F14" w:rsidP="00372F14">
      <w:pPr>
        <w:widowControl w:val="0"/>
        <w:autoSpaceDE w:val="0"/>
        <w:autoSpaceDN w:val="0"/>
        <w:adjustRightInd w:val="0"/>
        <w:spacing w:after="240"/>
        <w:jc w:val="both"/>
        <w:rPr>
          <w:rFonts w:ascii="Arial" w:hAnsi="Arial" w:cs="Arial"/>
        </w:rPr>
      </w:pPr>
      <w:r w:rsidRPr="00820FDF">
        <w:rPr>
          <w:rFonts w:ascii="Arial" w:hAnsi="Arial" w:cs="Arial"/>
        </w:rPr>
        <w:t>●</w:t>
      </w:r>
      <w:r w:rsidR="00376F3B" w:rsidRPr="00820FDF">
        <w:rPr>
          <w:rFonts w:ascii="Arial" w:hAnsi="Arial" w:cs="Arial"/>
        </w:rPr>
        <w:t>decide le sanzioni disciplinari</w:t>
      </w:r>
      <w:r w:rsidR="00883CF8" w:rsidRPr="00820FDF">
        <w:rPr>
          <w:rFonts w:ascii="Arial" w:hAnsi="Arial" w:cs="Arial"/>
        </w:rPr>
        <w:t xml:space="preserve"> come da art.</w:t>
      </w:r>
      <w:r w:rsidR="002C4300" w:rsidRPr="00820FDF">
        <w:rPr>
          <w:rFonts w:ascii="Arial" w:hAnsi="Arial" w:cs="Arial"/>
        </w:rPr>
        <w:t>28</w:t>
      </w:r>
      <w:r w:rsidR="00883CF8" w:rsidRPr="00820FDF">
        <w:rPr>
          <w:rFonts w:ascii="Arial" w:hAnsi="Arial" w:cs="Arial"/>
        </w:rPr>
        <w:t xml:space="preserve"> comma 3 dello Statuto</w:t>
      </w:r>
    </w:p>
    <w:p w:rsidR="00DA2092" w:rsidRPr="00820FDF" w:rsidRDefault="00372F14" w:rsidP="00372F14">
      <w:pPr>
        <w:widowControl w:val="0"/>
        <w:autoSpaceDE w:val="0"/>
        <w:autoSpaceDN w:val="0"/>
        <w:adjustRightInd w:val="0"/>
        <w:spacing w:after="240"/>
        <w:jc w:val="both"/>
        <w:rPr>
          <w:rFonts w:ascii="Arial" w:hAnsi="Arial" w:cs="Arial"/>
        </w:rPr>
      </w:pPr>
      <w:r w:rsidRPr="00820FDF">
        <w:rPr>
          <w:rFonts w:ascii="Arial" w:hAnsi="Arial" w:cs="Arial"/>
        </w:rPr>
        <w:t>●</w:t>
      </w:r>
      <w:r w:rsidR="00376F3B" w:rsidRPr="00820FDF">
        <w:rPr>
          <w:rFonts w:ascii="Arial" w:hAnsi="Arial" w:cs="Arial"/>
        </w:rPr>
        <w:t>effettua</w:t>
      </w:r>
      <w:r w:rsidR="00DA2092" w:rsidRPr="00820FDF">
        <w:rPr>
          <w:rFonts w:ascii="Arial" w:hAnsi="Arial" w:cs="Arial"/>
        </w:rPr>
        <w:t xml:space="preserve"> l’interpretazione dello Statuto e del Regolamento ed esprime parere  </w:t>
      </w:r>
      <w:r w:rsidR="002C4300" w:rsidRPr="00820FDF">
        <w:rPr>
          <w:rFonts w:ascii="Arial" w:hAnsi="Arial" w:cs="Arial"/>
        </w:rPr>
        <w:t xml:space="preserve"> </w:t>
      </w:r>
      <w:proofErr w:type="spellStart"/>
      <w:r w:rsidR="002C4300" w:rsidRPr="00820FDF">
        <w:rPr>
          <w:rFonts w:ascii="Arial" w:hAnsi="Arial" w:cs="Arial"/>
        </w:rPr>
        <w:t>su</w:t>
      </w:r>
      <w:r w:rsidR="00DA2092" w:rsidRPr="00820FDF">
        <w:rPr>
          <w:rFonts w:ascii="Arial" w:hAnsi="Arial" w:cs="Arial"/>
        </w:rPr>
        <w:t>eventuali</w:t>
      </w:r>
      <w:proofErr w:type="spellEnd"/>
      <w:r w:rsidR="00DA2092" w:rsidRPr="00820FDF">
        <w:rPr>
          <w:rFonts w:ascii="Arial" w:hAnsi="Arial" w:cs="Arial"/>
        </w:rPr>
        <w:t xml:space="preserve"> segnalazioni  o quesiti del Responsabili</w:t>
      </w:r>
      <w:r w:rsidR="002C4300" w:rsidRPr="00820FDF">
        <w:rPr>
          <w:rFonts w:ascii="Arial" w:hAnsi="Arial" w:cs="Arial"/>
        </w:rPr>
        <w:t xml:space="preserve"> della Commissione </w:t>
      </w:r>
      <w:r w:rsidR="00DA2092" w:rsidRPr="00820FDF">
        <w:rPr>
          <w:rFonts w:ascii="Arial" w:hAnsi="Arial" w:cs="Arial"/>
        </w:rPr>
        <w:t>Le</w:t>
      </w:r>
      <w:r w:rsidR="002C4300" w:rsidRPr="00820FDF">
        <w:rPr>
          <w:rFonts w:ascii="Arial" w:hAnsi="Arial" w:cs="Arial"/>
        </w:rPr>
        <w:t xml:space="preserve">gislazione Nazionale </w:t>
      </w:r>
      <w:r w:rsidR="00DA2092" w:rsidRPr="00820FDF">
        <w:rPr>
          <w:rFonts w:ascii="Arial" w:hAnsi="Arial" w:cs="Arial"/>
        </w:rPr>
        <w:t>e/</w:t>
      </w:r>
      <w:r w:rsidR="002C4300" w:rsidRPr="00820FDF">
        <w:rPr>
          <w:rFonts w:ascii="Arial" w:hAnsi="Arial" w:cs="Arial"/>
        </w:rPr>
        <w:t>o Territoriale</w:t>
      </w:r>
    </w:p>
    <w:p w:rsidR="006871EA" w:rsidRPr="00820FDF" w:rsidRDefault="00A81133" w:rsidP="00372F14">
      <w:pPr>
        <w:widowControl w:val="0"/>
        <w:autoSpaceDE w:val="0"/>
        <w:autoSpaceDN w:val="0"/>
        <w:adjustRightInd w:val="0"/>
        <w:spacing w:after="240"/>
        <w:jc w:val="both"/>
        <w:rPr>
          <w:rFonts w:ascii="Arial" w:hAnsi="Arial" w:cs="Arial"/>
        </w:rPr>
      </w:pPr>
      <w:r w:rsidRPr="00820FDF">
        <w:rPr>
          <w:rFonts w:ascii="Arial" w:hAnsi="Arial" w:cs="Arial"/>
        </w:rPr>
        <w:t>PROCEDURA AVANTI IL COLLEGIO DEI PROBIVIRI</w:t>
      </w:r>
    </w:p>
    <w:p w:rsidR="006871EA" w:rsidRPr="00820FDF" w:rsidRDefault="006871EA" w:rsidP="00242537">
      <w:pPr>
        <w:spacing w:line="100" w:lineRule="atLeast"/>
        <w:jc w:val="both"/>
        <w:rPr>
          <w:rFonts w:ascii="Arial" w:hAnsi="Arial" w:cs="Arial"/>
        </w:rPr>
      </w:pPr>
      <w:r w:rsidRPr="00820FDF">
        <w:rPr>
          <w:rFonts w:ascii="Arial" w:hAnsi="Arial" w:cs="Arial"/>
        </w:rPr>
        <w:lastRenderedPageBreak/>
        <w:t>La procedura avanti il Collegio de</w:t>
      </w:r>
      <w:r w:rsidR="002B5DA5" w:rsidRPr="00820FDF">
        <w:rPr>
          <w:rFonts w:ascii="Arial" w:hAnsi="Arial" w:cs="Arial"/>
        </w:rPr>
        <w:t>i Probiviri</w:t>
      </w:r>
      <w:r w:rsidRPr="00820FDF">
        <w:rPr>
          <w:rFonts w:ascii="Arial" w:hAnsi="Arial" w:cs="Arial"/>
        </w:rPr>
        <w:t xml:space="preserve"> è instaurata con atto introduttivo in forma scritta, a pena di </w:t>
      </w:r>
      <w:r w:rsidR="00E83E24" w:rsidRPr="00820FDF">
        <w:rPr>
          <w:rFonts w:ascii="Arial" w:hAnsi="Arial" w:cs="Arial"/>
        </w:rPr>
        <w:t xml:space="preserve">inammissibilità, </w:t>
      </w:r>
      <w:proofErr w:type="spellStart"/>
      <w:r w:rsidR="00E83E24" w:rsidRPr="00820FDF">
        <w:rPr>
          <w:rFonts w:ascii="Arial" w:hAnsi="Arial" w:cs="Arial"/>
        </w:rPr>
        <w:t>che</w:t>
      </w:r>
      <w:r w:rsidR="002B5DA5" w:rsidRPr="00820FDF">
        <w:rPr>
          <w:rFonts w:ascii="Arial" w:hAnsi="Arial" w:cs="Arial"/>
        </w:rPr>
        <w:t>il</w:t>
      </w:r>
      <w:proofErr w:type="spellEnd"/>
      <w:r w:rsidR="002B5DA5" w:rsidRPr="00820FDF">
        <w:rPr>
          <w:rFonts w:ascii="Arial" w:hAnsi="Arial" w:cs="Arial"/>
        </w:rPr>
        <w:t xml:space="preserve"> </w:t>
      </w:r>
      <w:r w:rsidR="00E83E24" w:rsidRPr="00820FDF">
        <w:rPr>
          <w:rFonts w:ascii="Arial" w:hAnsi="Arial" w:cs="Arial"/>
        </w:rPr>
        <w:t xml:space="preserve"> S</w:t>
      </w:r>
      <w:r w:rsidR="007166BD" w:rsidRPr="00820FDF">
        <w:rPr>
          <w:rFonts w:ascii="Arial" w:hAnsi="Arial" w:cs="Arial"/>
        </w:rPr>
        <w:t>ocio</w:t>
      </w:r>
      <w:r w:rsidR="00C117CD" w:rsidRPr="00820FDF">
        <w:rPr>
          <w:rFonts w:ascii="Arial" w:hAnsi="Arial" w:cs="Arial"/>
        </w:rPr>
        <w:t xml:space="preserve"> o gli organi</w:t>
      </w:r>
      <w:r w:rsidR="002B5DA5" w:rsidRPr="00820FDF">
        <w:rPr>
          <w:rFonts w:ascii="Arial" w:hAnsi="Arial" w:cs="Arial"/>
        </w:rPr>
        <w:t xml:space="preserve"> dell’Associazione </w:t>
      </w:r>
      <w:r w:rsidR="00C117CD" w:rsidRPr="00820FDF">
        <w:rPr>
          <w:rFonts w:ascii="Arial" w:hAnsi="Arial" w:cs="Arial"/>
        </w:rPr>
        <w:t xml:space="preserve"> dovranno</w:t>
      </w:r>
      <w:r w:rsidRPr="00820FDF">
        <w:rPr>
          <w:rFonts w:ascii="Arial" w:hAnsi="Arial" w:cs="Arial"/>
        </w:rPr>
        <w:t xml:space="preserve"> far pervenire </w:t>
      </w:r>
      <w:r w:rsidR="00AC4409" w:rsidRPr="00820FDF">
        <w:rPr>
          <w:rFonts w:ascii="Arial" w:hAnsi="Arial" w:cs="Arial"/>
        </w:rPr>
        <w:t>a mezzo a/r</w:t>
      </w:r>
      <w:r w:rsidR="00883CF8" w:rsidRPr="00820FDF">
        <w:rPr>
          <w:rFonts w:ascii="Arial" w:hAnsi="Arial" w:cs="Arial"/>
        </w:rPr>
        <w:t xml:space="preserve"> all’indirizz</w:t>
      </w:r>
      <w:r w:rsidR="0090681A" w:rsidRPr="00820FDF">
        <w:rPr>
          <w:rFonts w:ascii="Arial" w:hAnsi="Arial" w:cs="Arial"/>
        </w:rPr>
        <w:t>o del</w:t>
      </w:r>
      <w:r w:rsidR="002B5DA5" w:rsidRPr="00820FDF">
        <w:rPr>
          <w:rFonts w:ascii="Arial" w:hAnsi="Arial" w:cs="Arial"/>
        </w:rPr>
        <w:t xml:space="preserve"> Presidente dell’Associazione</w:t>
      </w:r>
      <w:r w:rsidR="00AC4409" w:rsidRPr="00820FDF">
        <w:rPr>
          <w:rFonts w:ascii="Arial" w:hAnsi="Arial" w:cs="Arial"/>
        </w:rPr>
        <w:t>, sede del Collegio stesso.</w:t>
      </w:r>
    </w:p>
    <w:p w:rsidR="006871EA" w:rsidRPr="00820FDF" w:rsidRDefault="00883CF8" w:rsidP="00242537">
      <w:pPr>
        <w:spacing w:line="100" w:lineRule="atLeast"/>
        <w:jc w:val="both"/>
        <w:rPr>
          <w:rFonts w:ascii="Arial" w:hAnsi="Arial" w:cs="Arial"/>
        </w:rPr>
      </w:pPr>
      <w:r w:rsidRPr="00820FDF">
        <w:rPr>
          <w:rFonts w:ascii="Arial" w:hAnsi="Arial" w:cs="Arial"/>
        </w:rPr>
        <w:t>L’atto deve essere inviato</w:t>
      </w:r>
      <w:r w:rsidR="0090681A" w:rsidRPr="00820FDF">
        <w:rPr>
          <w:rFonts w:ascii="Arial" w:hAnsi="Arial" w:cs="Arial"/>
        </w:rPr>
        <w:t>, a mezzo a/r,</w:t>
      </w:r>
      <w:r w:rsidR="00C117CD" w:rsidRPr="00820FDF">
        <w:rPr>
          <w:rFonts w:ascii="Arial" w:hAnsi="Arial" w:cs="Arial"/>
        </w:rPr>
        <w:t xml:space="preserve"> entro 30</w:t>
      </w:r>
      <w:r w:rsidR="00AE0A20" w:rsidRPr="00820FDF">
        <w:rPr>
          <w:rFonts w:ascii="Arial" w:hAnsi="Arial" w:cs="Arial"/>
        </w:rPr>
        <w:t xml:space="preserve"> giorni dalla data del </w:t>
      </w:r>
      <w:r w:rsidR="006871EA" w:rsidRPr="00820FDF">
        <w:rPr>
          <w:rFonts w:ascii="Arial" w:hAnsi="Arial" w:cs="Arial"/>
        </w:rPr>
        <w:t xml:space="preserve"> fatto che vi dà luogo. </w:t>
      </w:r>
    </w:p>
    <w:p w:rsidR="006871EA" w:rsidRPr="00820FDF" w:rsidRDefault="006871EA" w:rsidP="00242537">
      <w:pPr>
        <w:spacing w:line="100" w:lineRule="atLeast"/>
        <w:jc w:val="both"/>
        <w:rPr>
          <w:rFonts w:ascii="Arial" w:hAnsi="Arial" w:cs="Arial"/>
          <w:color w:val="FF0000"/>
        </w:rPr>
      </w:pPr>
      <w:r w:rsidRPr="00820FDF">
        <w:rPr>
          <w:rFonts w:ascii="Arial" w:hAnsi="Arial" w:cs="Arial"/>
        </w:rPr>
        <w:t>L’atto deve contenere la chiara enunciazione della volontà di avviare la procedura per ott</w:t>
      </w:r>
      <w:r w:rsidR="002B5DA5" w:rsidRPr="00820FDF">
        <w:rPr>
          <w:rFonts w:ascii="Arial" w:hAnsi="Arial" w:cs="Arial"/>
        </w:rPr>
        <w:t>enere la decisione del Collegio</w:t>
      </w:r>
      <w:r w:rsidRPr="00820FDF">
        <w:rPr>
          <w:rFonts w:ascii="Arial" w:hAnsi="Arial" w:cs="Arial"/>
        </w:rPr>
        <w:t>, l’esposizione dei fatti, le ritenute violazioni, le domande in r</w:t>
      </w:r>
      <w:r w:rsidR="00186E5E" w:rsidRPr="00820FDF">
        <w:rPr>
          <w:rFonts w:ascii="Arial" w:hAnsi="Arial" w:cs="Arial"/>
        </w:rPr>
        <w:t>elazione alle quali si intende</w:t>
      </w:r>
      <w:r w:rsidRPr="00820FDF">
        <w:rPr>
          <w:rFonts w:ascii="Arial" w:hAnsi="Arial" w:cs="Arial"/>
        </w:rPr>
        <w:t xml:space="preserve"> richiedere la decisione del Collegio e gli eventuali documenti prodotti.</w:t>
      </w:r>
    </w:p>
    <w:p w:rsidR="006871EA" w:rsidRPr="00820FDF" w:rsidRDefault="0056207D" w:rsidP="00242537">
      <w:pPr>
        <w:spacing w:line="100" w:lineRule="atLeast"/>
        <w:jc w:val="both"/>
        <w:rPr>
          <w:rFonts w:ascii="Arial" w:hAnsi="Arial" w:cs="Arial"/>
        </w:rPr>
      </w:pPr>
      <w:r w:rsidRPr="00820FDF">
        <w:rPr>
          <w:rFonts w:ascii="Arial" w:hAnsi="Arial" w:cs="Arial"/>
        </w:rPr>
        <w:t>Laddove emergan</w:t>
      </w:r>
      <w:r w:rsidR="002B5DA5" w:rsidRPr="00820FDF">
        <w:rPr>
          <w:rFonts w:ascii="Arial" w:hAnsi="Arial" w:cs="Arial"/>
        </w:rPr>
        <w:t>o conflitti fra Soci</w:t>
      </w:r>
      <w:r w:rsidR="00F6025F" w:rsidRPr="00820FDF">
        <w:rPr>
          <w:rFonts w:ascii="Arial" w:hAnsi="Arial" w:cs="Arial"/>
        </w:rPr>
        <w:t xml:space="preserve"> in ordine </w:t>
      </w:r>
      <w:r w:rsidRPr="00820FDF">
        <w:rPr>
          <w:rFonts w:ascii="Arial" w:hAnsi="Arial" w:cs="Arial"/>
        </w:rPr>
        <w:t>all’interpretazione delle norme statutarie e regolamentari</w:t>
      </w:r>
      <w:r w:rsidR="006871EA" w:rsidRPr="00820FDF">
        <w:rPr>
          <w:rFonts w:ascii="Arial" w:hAnsi="Arial" w:cs="Arial"/>
        </w:rPr>
        <w:t>, sarà adito il Collegio</w:t>
      </w:r>
      <w:r w:rsidR="002B5DA5" w:rsidRPr="00820FDF">
        <w:rPr>
          <w:rFonts w:ascii="Arial" w:hAnsi="Arial" w:cs="Arial"/>
        </w:rPr>
        <w:t xml:space="preserve"> Dei Probiviri</w:t>
      </w:r>
      <w:r w:rsidRPr="00820FDF">
        <w:rPr>
          <w:rFonts w:ascii="Arial" w:hAnsi="Arial" w:cs="Arial"/>
        </w:rPr>
        <w:t xml:space="preserve"> che si pronuncerà </w:t>
      </w:r>
      <w:r w:rsidR="007166BD" w:rsidRPr="00820FDF">
        <w:rPr>
          <w:rFonts w:ascii="Arial" w:hAnsi="Arial" w:cs="Arial"/>
        </w:rPr>
        <w:t xml:space="preserve">entro trenta giorni. </w:t>
      </w:r>
    </w:p>
    <w:p w:rsidR="006871EA" w:rsidRPr="00820FDF" w:rsidRDefault="006871EA" w:rsidP="00242537">
      <w:pPr>
        <w:spacing w:line="100" w:lineRule="atLeast"/>
        <w:jc w:val="both"/>
        <w:rPr>
          <w:rFonts w:ascii="Arial" w:hAnsi="Arial" w:cs="Arial"/>
        </w:rPr>
      </w:pPr>
      <w:r w:rsidRPr="00820FDF">
        <w:rPr>
          <w:rFonts w:ascii="Arial" w:hAnsi="Arial" w:cs="Arial"/>
        </w:rPr>
        <w:t>L’atto dovrà essere sottos</w:t>
      </w:r>
      <w:r w:rsidR="00E83E24" w:rsidRPr="00820FDF">
        <w:rPr>
          <w:rFonts w:ascii="Arial" w:hAnsi="Arial" w:cs="Arial"/>
        </w:rPr>
        <w:t>critto dalla parte, con allegata</w:t>
      </w:r>
      <w:r w:rsidR="00F6025F" w:rsidRPr="00820FDF">
        <w:rPr>
          <w:rFonts w:ascii="Arial" w:hAnsi="Arial" w:cs="Arial"/>
        </w:rPr>
        <w:t xml:space="preserve"> la copia del documento d’</w:t>
      </w:r>
      <w:r w:rsidRPr="00820FDF">
        <w:rPr>
          <w:rFonts w:ascii="Arial" w:hAnsi="Arial" w:cs="Arial"/>
        </w:rPr>
        <w:t xml:space="preserve">identità e dovrà contenere l’indirizzo PEC o altro recapito via fax ovvero </w:t>
      </w:r>
      <w:proofErr w:type="spellStart"/>
      <w:r w:rsidRPr="00820FDF">
        <w:rPr>
          <w:rFonts w:ascii="Arial" w:hAnsi="Arial" w:cs="Arial"/>
        </w:rPr>
        <w:t>email</w:t>
      </w:r>
      <w:proofErr w:type="spellEnd"/>
      <w:r w:rsidR="00186E5E" w:rsidRPr="00820FDF">
        <w:rPr>
          <w:rFonts w:ascii="Arial" w:hAnsi="Arial" w:cs="Arial"/>
        </w:rPr>
        <w:t>,</w:t>
      </w:r>
      <w:r w:rsidRPr="00820FDF">
        <w:rPr>
          <w:rFonts w:ascii="Arial" w:hAnsi="Arial" w:cs="Arial"/>
        </w:rPr>
        <w:t xml:space="preserve"> presso il quale la parte istante i</w:t>
      </w:r>
      <w:r w:rsidR="00872DAE" w:rsidRPr="00820FDF">
        <w:rPr>
          <w:rFonts w:ascii="Arial" w:hAnsi="Arial" w:cs="Arial"/>
        </w:rPr>
        <w:t>ntende ricevere le comunicazioni</w:t>
      </w:r>
      <w:r w:rsidR="007166BD" w:rsidRPr="00820FDF">
        <w:rPr>
          <w:rFonts w:ascii="Arial" w:hAnsi="Arial" w:cs="Arial"/>
        </w:rPr>
        <w:t>.</w:t>
      </w:r>
    </w:p>
    <w:p w:rsidR="006871EA" w:rsidRPr="00820FDF" w:rsidRDefault="00C117CD" w:rsidP="00242537">
      <w:pPr>
        <w:spacing w:line="100" w:lineRule="atLeast"/>
        <w:jc w:val="both"/>
        <w:rPr>
          <w:rFonts w:ascii="Arial" w:hAnsi="Arial" w:cs="Arial"/>
        </w:rPr>
      </w:pPr>
      <w:r w:rsidRPr="00820FDF">
        <w:rPr>
          <w:rFonts w:ascii="Arial" w:hAnsi="Arial" w:cs="Arial"/>
        </w:rPr>
        <w:t>Entro 15</w:t>
      </w:r>
      <w:r w:rsidR="006871EA" w:rsidRPr="00820FDF">
        <w:rPr>
          <w:rFonts w:ascii="Arial" w:hAnsi="Arial" w:cs="Arial"/>
        </w:rPr>
        <w:t xml:space="preserve"> giorni dal ricevimento dell’atto che dà inizio alla procedura il Collegio  si riunirà redigendo apposito </w:t>
      </w:r>
      <w:proofErr w:type="spellStart"/>
      <w:r w:rsidR="006871EA" w:rsidRPr="00820FDF">
        <w:rPr>
          <w:rFonts w:ascii="Arial" w:hAnsi="Arial" w:cs="Arial"/>
        </w:rPr>
        <w:t>verbale</w:t>
      </w:r>
      <w:r w:rsidR="004844F7" w:rsidRPr="00820FDF">
        <w:rPr>
          <w:rFonts w:ascii="Arial" w:hAnsi="Arial" w:cs="Arial"/>
        </w:rPr>
        <w:t>nel</w:t>
      </w:r>
      <w:proofErr w:type="spellEnd"/>
      <w:r w:rsidR="004844F7" w:rsidRPr="00820FDF">
        <w:rPr>
          <w:rFonts w:ascii="Arial" w:hAnsi="Arial" w:cs="Arial"/>
        </w:rPr>
        <w:t xml:space="preserve"> quale, se sussiste un </w:t>
      </w:r>
      <w:proofErr w:type="spellStart"/>
      <w:r w:rsidR="004844F7" w:rsidRPr="00820FDF">
        <w:rPr>
          <w:rFonts w:ascii="Arial" w:hAnsi="Arial" w:cs="Arial"/>
        </w:rPr>
        <w:t>controinteressato</w:t>
      </w:r>
      <w:proofErr w:type="spellEnd"/>
      <w:r w:rsidR="004844F7" w:rsidRPr="00820FDF">
        <w:rPr>
          <w:rFonts w:ascii="Arial" w:hAnsi="Arial" w:cs="Arial"/>
        </w:rPr>
        <w:t>, disporrà la comunicazione</w:t>
      </w:r>
      <w:r w:rsidR="00F6025F" w:rsidRPr="00820FDF">
        <w:rPr>
          <w:rFonts w:ascii="Arial" w:hAnsi="Arial" w:cs="Arial"/>
        </w:rPr>
        <w:t>,</w:t>
      </w:r>
      <w:r w:rsidR="004844F7" w:rsidRPr="00820FDF">
        <w:rPr>
          <w:rFonts w:ascii="Arial" w:hAnsi="Arial" w:cs="Arial"/>
        </w:rPr>
        <w:t xml:space="preserve"> allo stesso</w:t>
      </w:r>
      <w:r w:rsidR="00F6025F" w:rsidRPr="00820FDF">
        <w:rPr>
          <w:rFonts w:ascii="Arial" w:hAnsi="Arial" w:cs="Arial"/>
        </w:rPr>
        <w:t>,</w:t>
      </w:r>
      <w:r w:rsidR="004844F7" w:rsidRPr="00820FDF">
        <w:rPr>
          <w:rFonts w:ascii="Arial" w:hAnsi="Arial" w:cs="Arial"/>
        </w:rPr>
        <w:t xml:space="preserve"> dell'atto in</w:t>
      </w:r>
      <w:r w:rsidR="00717831" w:rsidRPr="00820FDF">
        <w:rPr>
          <w:rFonts w:ascii="Arial" w:hAnsi="Arial" w:cs="Arial"/>
        </w:rPr>
        <w:t>troduttivo con raccomandata a/r</w:t>
      </w:r>
      <w:r w:rsidR="004844F7" w:rsidRPr="00820FDF">
        <w:rPr>
          <w:rFonts w:ascii="Arial" w:hAnsi="Arial" w:cs="Arial"/>
        </w:rPr>
        <w:t xml:space="preserve"> attribuendo un termine non inferiore a 30 giorni dal ricevimento della comunicazione per la presentazione delle controdeduzioni.</w:t>
      </w:r>
    </w:p>
    <w:p w:rsidR="00717831" w:rsidRPr="00820FDF" w:rsidRDefault="00665452" w:rsidP="00242537">
      <w:pPr>
        <w:spacing w:line="100" w:lineRule="atLeast"/>
        <w:jc w:val="both"/>
        <w:rPr>
          <w:rFonts w:ascii="Arial" w:hAnsi="Arial" w:cs="Arial"/>
        </w:rPr>
      </w:pPr>
      <w:r w:rsidRPr="00820FDF">
        <w:rPr>
          <w:rFonts w:ascii="Arial" w:hAnsi="Arial" w:cs="Arial"/>
        </w:rPr>
        <w:t xml:space="preserve">La procedura </w:t>
      </w:r>
      <w:r w:rsidR="00717831" w:rsidRPr="00820FDF">
        <w:rPr>
          <w:rFonts w:ascii="Arial" w:hAnsi="Arial" w:cs="Arial"/>
        </w:rPr>
        <w:t xml:space="preserve">non potrà avere durata superiore a giorni </w:t>
      </w:r>
      <w:r w:rsidR="007166BD" w:rsidRPr="00820FDF">
        <w:rPr>
          <w:rFonts w:ascii="Arial" w:hAnsi="Arial" w:cs="Arial"/>
        </w:rPr>
        <w:t>60</w:t>
      </w:r>
      <w:r w:rsidR="00717831" w:rsidRPr="00820FDF">
        <w:rPr>
          <w:rFonts w:ascii="Arial" w:hAnsi="Arial" w:cs="Arial"/>
        </w:rPr>
        <w:t xml:space="preserve"> dalla data di inizio, prorogab</w:t>
      </w:r>
      <w:r w:rsidR="002B5DA5" w:rsidRPr="00820FDF">
        <w:rPr>
          <w:rFonts w:ascii="Arial" w:hAnsi="Arial" w:cs="Arial"/>
        </w:rPr>
        <w:t>ile, per gravi motivi, di giorni</w:t>
      </w:r>
      <w:r w:rsidR="00717831" w:rsidRPr="00820FDF">
        <w:rPr>
          <w:rFonts w:ascii="Arial" w:hAnsi="Arial" w:cs="Arial"/>
        </w:rPr>
        <w:t xml:space="preserve"> 30, nei casi in cui vi sia </w:t>
      </w:r>
      <w:r w:rsidR="00136344" w:rsidRPr="00820FDF">
        <w:rPr>
          <w:rFonts w:ascii="Arial" w:hAnsi="Arial" w:cs="Arial"/>
        </w:rPr>
        <w:t>u</w:t>
      </w:r>
      <w:r w:rsidR="00717831" w:rsidRPr="00820FDF">
        <w:rPr>
          <w:rFonts w:ascii="Arial" w:hAnsi="Arial" w:cs="Arial"/>
        </w:rPr>
        <w:t xml:space="preserve">n </w:t>
      </w:r>
      <w:proofErr w:type="spellStart"/>
      <w:r w:rsidR="00717831" w:rsidRPr="00820FDF">
        <w:rPr>
          <w:rFonts w:ascii="Arial" w:hAnsi="Arial" w:cs="Arial"/>
        </w:rPr>
        <w:t>controinteressato</w:t>
      </w:r>
      <w:proofErr w:type="spellEnd"/>
      <w:r w:rsidR="00717831" w:rsidRPr="00820FDF">
        <w:rPr>
          <w:rFonts w:ascii="Arial" w:hAnsi="Arial" w:cs="Arial"/>
        </w:rPr>
        <w:t xml:space="preserve"> e sia stata disposta la comunicazione allo stesso</w:t>
      </w:r>
      <w:r w:rsidRPr="00820FDF">
        <w:rPr>
          <w:rFonts w:ascii="Arial" w:hAnsi="Arial" w:cs="Arial"/>
        </w:rPr>
        <w:t xml:space="preserve"> dell’atto introduttivo del procedimento, il termine di durata previsto dal presente comma decorre dal giorno in cui è spirato i</w:t>
      </w:r>
      <w:r w:rsidR="002B5DA5" w:rsidRPr="00820FDF">
        <w:rPr>
          <w:rFonts w:ascii="Arial" w:hAnsi="Arial" w:cs="Arial"/>
        </w:rPr>
        <w:t>l termine di presentazione delle</w:t>
      </w:r>
      <w:r w:rsidRPr="00820FDF">
        <w:rPr>
          <w:rFonts w:ascii="Arial" w:hAnsi="Arial" w:cs="Arial"/>
        </w:rPr>
        <w:t xml:space="preserve"> controdeduzioni.</w:t>
      </w:r>
    </w:p>
    <w:p w:rsidR="006871EA" w:rsidRPr="00820FDF" w:rsidRDefault="006871EA" w:rsidP="00242537">
      <w:pPr>
        <w:spacing w:line="100" w:lineRule="atLeast"/>
        <w:jc w:val="both"/>
        <w:rPr>
          <w:rFonts w:ascii="Arial" w:hAnsi="Arial" w:cs="Arial"/>
        </w:rPr>
      </w:pPr>
      <w:r w:rsidRPr="00820FDF">
        <w:rPr>
          <w:rFonts w:ascii="Arial" w:hAnsi="Arial" w:cs="Arial"/>
        </w:rPr>
        <w:t xml:space="preserve">I termini stabiliti per e nella procedura sono da considerarsi perentori. </w:t>
      </w:r>
    </w:p>
    <w:p w:rsidR="006871EA" w:rsidRPr="00820FDF" w:rsidRDefault="006871EA" w:rsidP="00242537">
      <w:pPr>
        <w:spacing w:line="100" w:lineRule="atLeast"/>
        <w:jc w:val="both"/>
        <w:rPr>
          <w:rFonts w:ascii="Arial" w:hAnsi="Arial" w:cs="Arial"/>
        </w:rPr>
      </w:pPr>
      <w:r w:rsidRPr="00820FDF">
        <w:rPr>
          <w:rFonts w:ascii="Arial" w:hAnsi="Arial" w:cs="Arial"/>
        </w:rPr>
        <w:t>La procedura, dovrà essere seguita nel rispetto del principio del contraddittorio</w:t>
      </w:r>
      <w:r w:rsidR="003A0B6D" w:rsidRPr="00820FDF">
        <w:rPr>
          <w:rFonts w:ascii="Arial" w:hAnsi="Arial" w:cs="Arial"/>
        </w:rPr>
        <w:t xml:space="preserve"> con esame delle controdeduzioni, s</w:t>
      </w:r>
      <w:r w:rsidRPr="00820FDF">
        <w:rPr>
          <w:rFonts w:ascii="Arial" w:hAnsi="Arial" w:cs="Arial"/>
        </w:rPr>
        <w:t>e</w:t>
      </w:r>
      <w:r w:rsidR="003A0B6D" w:rsidRPr="00820FDF">
        <w:rPr>
          <w:rFonts w:ascii="Arial" w:hAnsi="Arial" w:cs="Arial"/>
        </w:rPr>
        <w:t>condo</w:t>
      </w:r>
      <w:r w:rsidRPr="00820FDF">
        <w:rPr>
          <w:rFonts w:ascii="Arial" w:hAnsi="Arial" w:cs="Arial"/>
        </w:rPr>
        <w:t xml:space="preserve"> norm</w:t>
      </w:r>
      <w:r w:rsidR="00FA20B2" w:rsidRPr="00820FDF">
        <w:rPr>
          <w:rFonts w:ascii="Arial" w:hAnsi="Arial" w:cs="Arial"/>
        </w:rPr>
        <w:t>e imperative</w:t>
      </w:r>
      <w:r w:rsidR="003A0B6D" w:rsidRPr="00820FDF">
        <w:rPr>
          <w:rFonts w:ascii="Arial" w:hAnsi="Arial" w:cs="Arial"/>
        </w:rPr>
        <w:t xml:space="preserve"> di legge, nel</w:t>
      </w:r>
      <w:r w:rsidRPr="00820FDF">
        <w:rPr>
          <w:rFonts w:ascii="Arial" w:hAnsi="Arial" w:cs="Arial"/>
        </w:rPr>
        <w:t>le forme prestabilite nel presente regolamento, e cioè:</w:t>
      </w:r>
    </w:p>
    <w:p w:rsidR="006871EA" w:rsidRPr="00820FDF" w:rsidRDefault="00372F14" w:rsidP="00372F14">
      <w:pPr>
        <w:pStyle w:val="Paragrafoelenco1"/>
        <w:spacing w:after="0" w:line="100" w:lineRule="atLeast"/>
        <w:ind w:left="0"/>
        <w:jc w:val="both"/>
        <w:rPr>
          <w:rFonts w:ascii="Arial" w:hAnsi="Arial" w:cs="Arial"/>
          <w:sz w:val="24"/>
          <w:szCs w:val="24"/>
        </w:rPr>
      </w:pPr>
      <w:r w:rsidRPr="00820FDF">
        <w:rPr>
          <w:rFonts w:ascii="Arial" w:hAnsi="Arial" w:cs="Arial"/>
          <w:sz w:val="24"/>
          <w:szCs w:val="24"/>
        </w:rPr>
        <w:t>♦</w:t>
      </w:r>
      <w:r w:rsidR="006871EA" w:rsidRPr="00820FDF">
        <w:rPr>
          <w:rFonts w:ascii="Arial" w:hAnsi="Arial" w:cs="Arial"/>
          <w:sz w:val="24"/>
          <w:szCs w:val="24"/>
        </w:rPr>
        <w:t>il Collegio assu</w:t>
      </w:r>
      <w:r w:rsidR="00282C4E" w:rsidRPr="00820FDF">
        <w:rPr>
          <w:rFonts w:ascii="Arial" w:hAnsi="Arial" w:cs="Arial"/>
          <w:sz w:val="24"/>
          <w:szCs w:val="24"/>
        </w:rPr>
        <w:t>me le decisioni secondo diritto, norme statutarie e regolamentari</w:t>
      </w:r>
    </w:p>
    <w:p w:rsidR="006871EA" w:rsidRPr="00820FDF" w:rsidRDefault="00372F14" w:rsidP="00372F14">
      <w:pPr>
        <w:pStyle w:val="Paragrafoelenco1"/>
        <w:spacing w:after="0" w:line="100" w:lineRule="atLeast"/>
        <w:ind w:left="0"/>
        <w:jc w:val="both"/>
        <w:rPr>
          <w:rFonts w:ascii="Arial" w:hAnsi="Arial" w:cs="Arial"/>
          <w:sz w:val="24"/>
          <w:szCs w:val="24"/>
        </w:rPr>
      </w:pPr>
      <w:r w:rsidRPr="00820FDF">
        <w:rPr>
          <w:rFonts w:ascii="Arial" w:hAnsi="Arial" w:cs="Arial"/>
          <w:sz w:val="24"/>
          <w:szCs w:val="24"/>
        </w:rPr>
        <w:t>♦</w:t>
      </w:r>
      <w:r w:rsidR="006871EA" w:rsidRPr="00820FDF">
        <w:rPr>
          <w:rFonts w:ascii="Arial" w:hAnsi="Arial" w:cs="Arial"/>
          <w:sz w:val="24"/>
          <w:szCs w:val="24"/>
        </w:rPr>
        <w:t>nello svolgimento di eventuale attività istruttoria da parte del Collegio, ma solo in composizione plenaria, potrà essere ordinata alle parti o a terzi l’esibizione di atti o documenti;</w:t>
      </w:r>
    </w:p>
    <w:p w:rsidR="006871EA" w:rsidRPr="00820FDF" w:rsidRDefault="00372F14" w:rsidP="00372F14">
      <w:pPr>
        <w:pStyle w:val="Paragrafoelenco1"/>
        <w:spacing w:after="0" w:line="100" w:lineRule="atLeast"/>
        <w:ind w:left="0"/>
        <w:jc w:val="both"/>
        <w:rPr>
          <w:rFonts w:ascii="Arial" w:hAnsi="Arial" w:cs="Arial"/>
          <w:sz w:val="24"/>
          <w:szCs w:val="24"/>
        </w:rPr>
      </w:pPr>
      <w:r w:rsidRPr="00820FDF">
        <w:rPr>
          <w:rFonts w:ascii="Arial" w:hAnsi="Arial" w:cs="Arial"/>
          <w:sz w:val="24"/>
          <w:szCs w:val="24"/>
        </w:rPr>
        <w:t>♦</w:t>
      </w:r>
      <w:r w:rsidR="006871EA" w:rsidRPr="00820FDF">
        <w:rPr>
          <w:rFonts w:ascii="Arial" w:hAnsi="Arial" w:cs="Arial"/>
          <w:sz w:val="24"/>
          <w:szCs w:val="24"/>
        </w:rPr>
        <w:t>le udienze, le convocazioni, gli atti istruttori potranno avvenire solo avanti il Collegio in composizi</w:t>
      </w:r>
      <w:r w:rsidR="00F62653" w:rsidRPr="00820FDF">
        <w:rPr>
          <w:rFonts w:ascii="Arial" w:hAnsi="Arial" w:cs="Arial"/>
          <w:sz w:val="24"/>
          <w:szCs w:val="24"/>
        </w:rPr>
        <w:t xml:space="preserve">one plenaria </w:t>
      </w:r>
      <w:r w:rsidR="006871EA" w:rsidRPr="00820FDF">
        <w:rPr>
          <w:rFonts w:ascii="Arial" w:hAnsi="Arial" w:cs="Arial"/>
          <w:sz w:val="24"/>
          <w:szCs w:val="24"/>
        </w:rPr>
        <w:t>e di detti atti, nessuno escluso, dovrà essere redatto verbale sot</w:t>
      </w:r>
      <w:r w:rsidR="004844F7" w:rsidRPr="00820FDF">
        <w:rPr>
          <w:rFonts w:ascii="Arial" w:hAnsi="Arial" w:cs="Arial"/>
          <w:sz w:val="24"/>
          <w:szCs w:val="24"/>
        </w:rPr>
        <w:t>toscritto dalla Coordinatrice anche con</w:t>
      </w:r>
      <w:r w:rsidR="006871EA" w:rsidRPr="00820FDF">
        <w:rPr>
          <w:rFonts w:ascii="Arial" w:hAnsi="Arial" w:cs="Arial"/>
          <w:sz w:val="24"/>
          <w:szCs w:val="24"/>
        </w:rPr>
        <w:t xml:space="preserve"> firma digitale.</w:t>
      </w:r>
    </w:p>
    <w:p w:rsidR="003839F5" w:rsidRPr="00820FDF" w:rsidRDefault="006871EA" w:rsidP="00242537">
      <w:pPr>
        <w:pStyle w:val="Paragrafoelenco1"/>
        <w:ind w:left="0"/>
        <w:jc w:val="both"/>
        <w:rPr>
          <w:rFonts w:ascii="Arial" w:hAnsi="Arial" w:cs="Arial"/>
          <w:sz w:val="24"/>
          <w:szCs w:val="24"/>
          <w:u w:val="single"/>
        </w:rPr>
      </w:pPr>
      <w:r w:rsidRPr="00820FDF">
        <w:rPr>
          <w:rFonts w:ascii="Arial" w:hAnsi="Arial" w:cs="Arial"/>
          <w:sz w:val="24"/>
          <w:szCs w:val="24"/>
        </w:rPr>
        <w:t xml:space="preserve">Il Collegio </w:t>
      </w:r>
      <w:r w:rsidR="002B5DA5" w:rsidRPr="00820FDF">
        <w:rPr>
          <w:rFonts w:ascii="Arial" w:hAnsi="Arial" w:cs="Arial"/>
          <w:sz w:val="24"/>
          <w:szCs w:val="24"/>
        </w:rPr>
        <w:t xml:space="preserve">dei </w:t>
      </w:r>
      <w:proofErr w:type="spellStart"/>
      <w:r w:rsidR="002B5DA5" w:rsidRPr="00820FDF">
        <w:rPr>
          <w:rFonts w:ascii="Arial" w:hAnsi="Arial" w:cs="Arial"/>
          <w:sz w:val="24"/>
          <w:szCs w:val="24"/>
        </w:rPr>
        <w:t>Probiviriche</w:t>
      </w:r>
      <w:proofErr w:type="spellEnd"/>
      <w:r w:rsidR="002B5DA5" w:rsidRPr="00820FDF">
        <w:rPr>
          <w:rFonts w:ascii="Arial" w:hAnsi="Arial" w:cs="Arial"/>
          <w:sz w:val="24"/>
          <w:szCs w:val="24"/>
        </w:rPr>
        <w:t xml:space="preserve"> </w:t>
      </w:r>
      <w:r w:rsidRPr="00820FDF">
        <w:rPr>
          <w:rFonts w:ascii="Arial" w:hAnsi="Arial" w:cs="Arial"/>
          <w:sz w:val="24"/>
          <w:szCs w:val="24"/>
        </w:rPr>
        <w:t>si ritien</w:t>
      </w:r>
      <w:r w:rsidR="003839F5" w:rsidRPr="00820FDF">
        <w:rPr>
          <w:rFonts w:ascii="Arial" w:hAnsi="Arial" w:cs="Arial"/>
          <w:sz w:val="24"/>
          <w:szCs w:val="24"/>
        </w:rPr>
        <w:t xml:space="preserve">e validamente costituito </w:t>
      </w:r>
      <w:proofErr w:type="spellStart"/>
      <w:r w:rsidR="003839F5" w:rsidRPr="00820FDF">
        <w:rPr>
          <w:rFonts w:ascii="Arial" w:hAnsi="Arial" w:cs="Arial"/>
          <w:sz w:val="24"/>
          <w:szCs w:val="24"/>
        </w:rPr>
        <w:t>conl</w:t>
      </w:r>
      <w:r w:rsidR="00872DAE" w:rsidRPr="00820FDF">
        <w:rPr>
          <w:rFonts w:ascii="Arial" w:hAnsi="Arial" w:cs="Arial"/>
          <w:sz w:val="24"/>
          <w:szCs w:val="24"/>
        </w:rPr>
        <w:t>a</w:t>
      </w:r>
      <w:r w:rsidRPr="00820FDF">
        <w:rPr>
          <w:rFonts w:ascii="Arial" w:hAnsi="Arial" w:cs="Arial"/>
          <w:sz w:val="24"/>
          <w:szCs w:val="24"/>
        </w:rPr>
        <w:t>partecipazione</w:t>
      </w:r>
      <w:proofErr w:type="spellEnd"/>
      <w:r w:rsidRPr="00820FDF">
        <w:rPr>
          <w:rFonts w:ascii="Arial" w:hAnsi="Arial" w:cs="Arial"/>
          <w:sz w:val="24"/>
          <w:szCs w:val="24"/>
        </w:rPr>
        <w:t xml:space="preserve"> di tutti suoi componenti, decide a maggioranza dei suoi mem</w:t>
      </w:r>
      <w:r w:rsidR="00B04514" w:rsidRPr="00820FDF">
        <w:rPr>
          <w:rFonts w:ascii="Arial" w:hAnsi="Arial" w:cs="Arial"/>
          <w:sz w:val="24"/>
          <w:szCs w:val="24"/>
        </w:rPr>
        <w:t>bri</w:t>
      </w:r>
      <w:r w:rsidR="00205F1A" w:rsidRPr="00820FDF">
        <w:rPr>
          <w:rFonts w:ascii="Arial" w:hAnsi="Arial" w:cs="Arial"/>
          <w:sz w:val="24"/>
          <w:szCs w:val="24"/>
        </w:rPr>
        <w:t xml:space="preserve">. </w:t>
      </w:r>
    </w:p>
    <w:p w:rsidR="003839F5" w:rsidRPr="00820FDF" w:rsidRDefault="006871EA" w:rsidP="00242537">
      <w:pPr>
        <w:pStyle w:val="Paragrafoelenco1"/>
        <w:ind w:left="0"/>
        <w:jc w:val="both"/>
        <w:rPr>
          <w:rFonts w:ascii="Arial" w:hAnsi="Arial" w:cs="Arial"/>
          <w:sz w:val="24"/>
          <w:szCs w:val="24"/>
          <w:u w:val="single"/>
        </w:rPr>
      </w:pPr>
      <w:r w:rsidRPr="00820FDF">
        <w:rPr>
          <w:rFonts w:ascii="Arial" w:hAnsi="Arial" w:cs="Arial"/>
          <w:sz w:val="24"/>
          <w:szCs w:val="24"/>
        </w:rPr>
        <w:t xml:space="preserve">La decisione dovrà essere </w:t>
      </w:r>
      <w:r w:rsidR="002B5DA5" w:rsidRPr="00820FDF">
        <w:rPr>
          <w:rFonts w:ascii="Arial" w:hAnsi="Arial" w:cs="Arial"/>
          <w:sz w:val="24"/>
          <w:szCs w:val="24"/>
        </w:rPr>
        <w:t>assunta con la presenza di tutti i</w:t>
      </w:r>
      <w:r w:rsidR="00205F1A" w:rsidRPr="00820FDF">
        <w:rPr>
          <w:rFonts w:ascii="Arial" w:hAnsi="Arial" w:cs="Arial"/>
          <w:sz w:val="24"/>
          <w:szCs w:val="24"/>
        </w:rPr>
        <w:t xml:space="preserve"> componenti del Collegio e </w:t>
      </w:r>
      <w:r w:rsidRPr="00820FDF">
        <w:rPr>
          <w:rFonts w:ascii="Arial" w:hAnsi="Arial" w:cs="Arial"/>
          <w:sz w:val="24"/>
          <w:szCs w:val="24"/>
        </w:rPr>
        <w:t>comunicata entro e non oltre 10 giorni dal termine del procedimento</w:t>
      </w:r>
      <w:r w:rsidR="00205F1A" w:rsidRPr="00820FDF">
        <w:rPr>
          <w:rFonts w:ascii="Arial" w:hAnsi="Arial" w:cs="Arial"/>
          <w:sz w:val="24"/>
          <w:szCs w:val="24"/>
        </w:rPr>
        <w:t>.</w:t>
      </w:r>
    </w:p>
    <w:p w:rsidR="00E83E24" w:rsidRPr="00820FDF" w:rsidRDefault="006871EA" w:rsidP="00242537">
      <w:pPr>
        <w:pStyle w:val="Paragrafoelenco1"/>
        <w:ind w:left="0"/>
        <w:jc w:val="both"/>
        <w:rPr>
          <w:rFonts w:ascii="Arial" w:hAnsi="Arial" w:cs="Arial"/>
          <w:sz w:val="24"/>
          <w:szCs w:val="24"/>
        </w:rPr>
      </w:pPr>
      <w:r w:rsidRPr="00820FDF">
        <w:rPr>
          <w:rFonts w:ascii="Arial" w:hAnsi="Arial" w:cs="Arial"/>
          <w:sz w:val="24"/>
          <w:szCs w:val="24"/>
        </w:rPr>
        <w:t>La decisione è reda</w:t>
      </w:r>
      <w:r w:rsidR="00E83E24" w:rsidRPr="00820FDF">
        <w:rPr>
          <w:rFonts w:ascii="Arial" w:hAnsi="Arial" w:cs="Arial"/>
          <w:sz w:val="24"/>
          <w:szCs w:val="24"/>
        </w:rPr>
        <w:t>tta per iscritto e deve contenere</w:t>
      </w:r>
      <w:r w:rsidRPr="00820FDF">
        <w:rPr>
          <w:rFonts w:ascii="Arial" w:hAnsi="Arial" w:cs="Arial"/>
          <w:sz w:val="24"/>
          <w:szCs w:val="24"/>
        </w:rPr>
        <w:t>:</w:t>
      </w:r>
    </w:p>
    <w:p w:rsidR="006871EA" w:rsidRPr="00820FDF" w:rsidRDefault="00E83E24" w:rsidP="00242537">
      <w:pPr>
        <w:pStyle w:val="Paragrafoelenco1"/>
        <w:ind w:left="0"/>
        <w:jc w:val="both"/>
        <w:rPr>
          <w:rFonts w:ascii="Arial" w:hAnsi="Arial" w:cs="Arial"/>
          <w:sz w:val="24"/>
          <w:szCs w:val="24"/>
          <w:u w:val="single"/>
        </w:rPr>
      </w:pPr>
      <w:r w:rsidRPr="00820FDF">
        <w:rPr>
          <w:rFonts w:ascii="Arial" w:hAnsi="Arial" w:cs="Arial"/>
          <w:sz w:val="24"/>
          <w:szCs w:val="24"/>
        </w:rPr>
        <w:tab/>
        <w:t xml:space="preserve">    * l’indicazione de</w:t>
      </w:r>
      <w:r w:rsidR="002B5DA5" w:rsidRPr="00820FDF">
        <w:rPr>
          <w:rFonts w:ascii="Arial" w:hAnsi="Arial" w:cs="Arial"/>
          <w:sz w:val="24"/>
          <w:szCs w:val="24"/>
        </w:rPr>
        <w:t>i  Componenti del Collegio</w:t>
      </w:r>
      <w:r w:rsidRPr="00820FDF">
        <w:rPr>
          <w:rFonts w:ascii="Arial" w:hAnsi="Arial" w:cs="Arial"/>
          <w:sz w:val="24"/>
          <w:szCs w:val="24"/>
        </w:rPr>
        <w:t xml:space="preserve"> e</w:t>
      </w:r>
      <w:r w:rsidR="006871EA" w:rsidRPr="00820FDF">
        <w:rPr>
          <w:rFonts w:ascii="Arial" w:hAnsi="Arial" w:cs="Arial"/>
          <w:sz w:val="24"/>
          <w:szCs w:val="24"/>
        </w:rPr>
        <w:t xml:space="preserve"> delle parti;</w:t>
      </w:r>
    </w:p>
    <w:p w:rsidR="00375ABB" w:rsidRPr="00820FDF" w:rsidRDefault="006871EA" w:rsidP="00242537">
      <w:pPr>
        <w:pStyle w:val="Paragrafoelenco1"/>
        <w:ind w:left="1068"/>
        <w:jc w:val="both"/>
        <w:rPr>
          <w:rFonts w:ascii="Arial" w:hAnsi="Arial" w:cs="Arial"/>
          <w:color w:val="000000" w:themeColor="text1"/>
          <w:sz w:val="24"/>
          <w:szCs w:val="24"/>
        </w:rPr>
      </w:pPr>
      <w:r w:rsidRPr="00820FDF">
        <w:rPr>
          <w:rFonts w:ascii="Arial" w:hAnsi="Arial" w:cs="Arial"/>
          <w:sz w:val="24"/>
          <w:szCs w:val="24"/>
        </w:rPr>
        <w:lastRenderedPageBreak/>
        <w:t xml:space="preserve">* </w:t>
      </w:r>
      <w:r w:rsidRPr="00820FDF">
        <w:rPr>
          <w:rFonts w:ascii="Arial" w:hAnsi="Arial" w:cs="Arial"/>
          <w:color w:val="000000" w:themeColor="text1"/>
          <w:sz w:val="24"/>
          <w:szCs w:val="24"/>
        </w:rPr>
        <w:t xml:space="preserve">l’indicazione delle domande proposte dalle parti; </w:t>
      </w:r>
    </w:p>
    <w:p w:rsidR="006871EA" w:rsidRPr="00820FDF" w:rsidRDefault="00375ABB" w:rsidP="00242537">
      <w:pPr>
        <w:pStyle w:val="Paragrafoelenco1"/>
        <w:ind w:left="1068"/>
        <w:jc w:val="both"/>
        <w:rPr>
          <w:rFonts w:ascii="Arial" w:hAnsi="Arial" w:cs="Arial"/>
          <w:sz w:val="24"/>
          <w:szCs w:val="24"/>
        </w:rPr>
      </w:pPr>
      <w:r w:rsidRPr="00820FDF">
        <w:rPr>
          <w:rFonts w:ascii="Arial" w:hAnsi="Arial" w:cs="Arial"/>
          <w:sz w:val="24"/>
          <w:szCs w:val="24"/>
        </w:rPr>
        <w:t xml:space="preserve">* </w:t>
      </w:r>
      <w:r w:rsidR="006871EA" w:rsidRPr="00820FDF">
        <w:rPr>
          <w:rFonts w:ascii="Arial" w:hAnsi="Arial" w:cs="Arial"/>
          <w:color w:val="000000" w:themeColor="text1"/>
          <w:sz w:val="24"/>
          <w:szCs w:val="24"/>
        </w:rPr>
        <w:t>l’esposizione dei motivi della decisione;</w:t>
      </w:r>
    </w:p>
    <w:p w:rsidR="00375ABB" w:rsidRPr="00820FDF" w:rsidRDefault="006871EA" w:rsidP="00242537">
      <w:pPr>
        <w:pStyle w:val="Paragrafoelenco1"/>
        <w:ind w:left="1068"/>
        <w:jc w:val="both"/>
        <w:rPr>
          <w:rFonts w:ascii="Arial" w:hAnsi="Arial" w:cs="Arial"/>
          <w:color w:val="000000" w:themeColor="text1"/>
          <w:sz w:val="24"/>
          <w:szCs w:val="24"/>
        </w:rPr>
      </w:pPr>
      <w:r w:rsidRPr="00820FDF">
        <w:rPr>
          <w:rFonts w:ascii="Arial" w:hAnsi="Arial" w:cs="Arial"/>
          <w:color w:val="000000" w:themeColor="text1"/>
          <w:sz w:val="24"/>
          <w:szCs w:val="24"/>
        </w:rPr>
        <w:t>* il dispositivo;</w:t>
      </w:r>
    </w:p>
    <w:p w:rsidR="003839F5" w:rsidRPr="00820FDF" w:rsidRDefault="00375ABB" w:rsidP="00242537">
      <w:pPr>
        <w:pStyle w:val="Paragrafoelenco1"/>
        <w:ind w:left="1068"/>
        <w:jc w:val="both"/>
        <w:rPr>
          <w:rFonts w:ascii="Arial" w:hAnsi="Arial" w:cs="Arial"/>
          <w:color w:val="000000" w:themeColor="text1"/>
          <w:sz w:val="24"/>
          <w:szCs w:val="24"/>
        </w:rPr>
      </w:pPr>
      <w:r w:rsidRPr="00820FDF">
        <w:rPr>
          <w:rFonts w:ascii="Arial" w:hAnsi="Arial" w:cs="Arial"/>
          <w:color w:val="000000" w:themeColor="text1"/>
          <w:sz w:val="24"/>
          <w:szCs w:val="24"/>
        </w:rPr>
        <w:t xml:space="preserve">* </w:t>
      </w:r>
      <w:r w:rsidR="006871EA" w:rsidRPr="00820FDF">
        <w:rPr>
          <w:rFonts w:ascii="Arial" w:hAnsi="Arial" w:cs="Arial"/>
          <w:color w:val="000000" w:themeColor="text1"/>
          <w:sz w:val="24"/>
          <w:szCs w:val="24"/>
        </w:rPr>
        <w:t>la data, il luogo.</w:t>
      </w:r>
    </w:p>
    <w:p w:rsidR="003839F5" w:rsidRPr="00820FDF" w:rsidRDefault="00AF6CB8" w:rsidP="00242537">
      <w:pPr>
        <w:pStyle w:val="Paragrafoelenco1"/>
        <w:ind w:left="0"/>
        <w:jc w:val="both"/>
        <w:rPr>
          <w:rFonts w:ascii="Arial" w:hAnsi="Arial" w:cs="Arial"/>
          <w:color w:val="000000" w:themeColor="text1"/>
          <w:sz w:val="24"/>
          <w:szCs w:val="24"/>
        </w:rPr>
      </w:pPr>
      <w:r w:rsidRPr="00820FDF">
        <w:rPr>
          <w:rFonts w:ascii="Arial" w:hAnsi="Arial" w:cs="Arial"/>
          <w:color w:val="000000" w:themeColor="text1"/>
          <w:sz w:val="24"/>
          <w:szCs w:val="24"/>
        </w:rPr>
        <w:t>La decisione è sottoscritta</w:t>
      </w:r>
      <w:r w:rsidR="002B5DA5" w:rsidRPr="00820FDF">
        <w:rPr>
          <w:rFonts w:ascii="Arial" w:hAnsi="Arial" w:cs="Arial"/>
          <w:color w:val="000000" w:themeColor="text1"/>
          <w:sz w:val="24"/>
          <w:szCs w:val="24"/>
        </w:rPr>
        <w:t xml:space="preserve"> da tutti i membri del Collegio</w:t>
      </w:r>
      <w:r w:rsidR="006871EA" w:rsidRPr="00820FDF">
        <w:rPr>
          <w:rFonts w:ascii="Arial" w:hAnsi="Arial" w:cs="Arial"/>
          <w:color w:val="000000" w:themeColor="text1"/>
          <w:sz w:val="24"/>
          <w:szCs w:val="24"/>
        </w:rPr>
        <w:t>. Pe</w:t>
      </w:r>
      <w:r w:rsidR="003839F5" w:rsidRPr="00820FDF">
        <w:rPr>
          <w:rFonts w:ascii="Arial" w:hAnsi="Arial" w:cs="Arial"/>
          <w:color w:val="000000" w:themeColor="text1"/>
          <w:sz w:val="24"/>
          <w:szCs w:val="24"/>
        </w:rPr>
        <w:t xml:space="preserve">r </w:t>
      </w:r>
      <w:r w:rsidR="006871EA" w:rsidRPr="00820FDF">
        <w:rPr>
          <w:rFonts w:ascii="Arial" w:hAnsi="Arial" w:cs="Arial"/>
          <w:color w:val="000000" w:themeColor="text1"/>
          <w:sz w:val="24"/>
          <w:szCs w:val="24"/>
        </w:rPr>
        <w:t>ciascuna sottoscrizione devono essere indicati il luogo e la data.</w:t>
      </w:r>
    </w:p>
    <w:p w:rsidR="00CA2DEE" w:rsidRPr="00820FDF" w:rsidRDefault="006871EA" w:rsidP="00242537">
      <w:pPr>
        <w:pStyle w:val="Paragrafoelenco1"/>
        <w:ind w:left="0"/>
        <w:jc w:val="both"/>
        <w:rPr>
          <w:rFonts w:ascii="Arial" w:hAnsi="Arial" w:cs="Arial"/>
          <w:color w:val="000000" w:themeColor="text1"/>
          <w:sz w:val="24"/>
          <w:szCs w:val="24"/>
        </w:rPr>
      </w:pPr>
      <w:r w:rsidRPr="00820FDF">
        <w:rPr>
          <w:rFonts w:ascii="Arial" w:hAnsi="Arial" w:cs="Arial"/>
          <w:color w:val="000000" w:themeColor="text1"/>
          <w:sz w:val="24"/>
          <w:szCs w:val="24"/>
        </w:rPr>
        <w:t>La decisione dovrà essere pubblicata a mezzo deposito degli atti conserv</w:t>
      </w:r>
      <w:r w:rsidR="00186E5E" w:rsidRPr="00820FDF">
        <w:rPr>
          <w:rFonts w:ascii="Arial" w:hAnsi="Arial" w:cs="Arial"/>
          <w:color w:val="000000" w:themeColor="text1"/>
          <w:sz w:val="24"/>
          <w:szCs w:val="24"/>
        </w:rPr>
        <w:t xml:space="preserve">ati presso la sede  </w:t>
      </w:r>
      <w:r w:rsidRPr="00820FDF">
        <w:rPr>
          <w:rFonts w:ascii="Arial" w:hAnsi="Arial" w:cs="Arial"/>
          <w:color w:val="000000" w:themeColor="text1"/>
          <w:sz w:val="24"/>
          <w:szCs w:val="24"/>
        </w:rPr>
        <w:t>del Collegio.</w:t>
      </w:r>
    </w:p>
    <w:p w:rsidR="00446003" w:rsidRPr="00820FDF" w:rsidRDefault="00446003" w:rsidP="00242537">
      <w:pPr>
        <w:pStyle w:val="Paragrafoelenco1"/>
        <w:ind w:left="0"/>
        <w:jc w:val="both"/>
        <w:rPr>
          <w:rFonts w:ascii="Arial" w:hAnsi="Arial" w:cs="Arial"/>
          <w:color w:val="000000" w:themeColor="text1"/>
          <w:sz w:val="24"/>
          <w:szCs w:val="24"/>
        </w:rPr>
      </w:pPr>
      <w:r w:rsidRPr="00820FDF">
        <w:rPr>
          <w:rFonts w:ascii="Arial" w:hAnsi="Arial" w:cs="Arial"/>
          <w:color w:val="000000" w:themeColor="text1"/>
          <w:sz w:val="24"/>
          <w:szCs w:val="24"/>
        </w:rPr>
        <w:t>Avverso la decisione del Collegio dei Probiviri il socio oggetto del provvedimento può fare ricorso  all’Assemblea Nazionale dei Soci</w:t>
      </w:r>
      <w:r w:rsidR="00DA2092" w:rsidRPr="00820FDF">
        <w:rPr>
          <w:rFonts w:ascii="Arial" w:hAnsi="Arial" w:cs="Arial"/>
          <w:color w:val="000000" w:themeColor="text1"/>
          <w:sz w:val="24"/>
          <w:szCs w:val="24"/>
        </w:rPr>
        <w:t xml:space="preserve"> che</w:t>
      </w:r>
      <w:r w:rsidR="00C45DA5">
        <w:rPr>
          <w:rFonts w:ascii="Arial" w:hAnsi="Arial" w:cs="Arial"/>
          <w:color w:val="000000" w:themeColor="text1"/>
          <w:sz w:val="24"/>
          <w:szCs w:val="24"/>
        </w:rPr>
        <w:t>,</w:t>
      </w:r>
      <w:r w:rsidR="00130DB6" w:rsidRPr="00820FDF">
        <w:rPr>
          <w:rFonts w:ascii="Arial" w:hAnsi="Arial" w:cs="Arial"/>
          <w:color w:val="000000" w:themeColor="text1"/>
          <w:sz w:val="24"/>
          <w:szCs w:val="24"/>
        </w:rPr>
        <w:t>entro 60 giorni dalla data</w:t>
      </w:r>
      <w:r w:rsidR="006400C4">
        <w:rPr>
          <w:rFonts w:ascii="Arial" w:hAnsi="Arial" w:cs="Arial"/>
          <w:color w:val="000000" w:themeColor="text1"/>
          <w:sz w:val="24"/>
          <w:szCs w:val="24"/>
        </w:rPr>
        <w:t xml:space="preserve"> del</w:t>
      </w:r>
      <w:r w:rsidR="00130DB6" w:rsidRPr="00820FDF">
        <w:rPr>
          <w:rFonts w:ascii="Arial" w:hAnsi="Arial" w:cs="Arial"/>
          <w:color w:val="000000" w:themeColor="text1"/>
          <w:sz w:val="24"/>
          <w:szCs w:val="24"/>
        </w:rPr>
        <w:t xml:space="preserve"> ricorso,</w:t>
      </w:r>
      <w:r w:rsidR="00DA2092" w:rsidRPr="00820FDF">
        <w:rPr>
          <w:rFonts w:ascii="Arial" w:hAnsi="Arial" w:cs="Arial"/>
          <w:color w:val="000000" w:themeColor="text1"/>
          <w:sz w:val="24"/>
          <w:szCs w:val="24"/>
        </w:rPr>
        <w:t xml:space="preserve"> esprime </w:t>
      </w:r>
      <w:r w:rsidR="00130DB6" w:rsidRPr="00820FDF">
        <w:rPr>
          <w:rFonts w:ascii="Arial" w:hAnsi="Arial" w:cs="Arial"/>
          <w:color w:val="000000" w:themeColor="text1"/>
          <w:sz w:val="24"/>
          <w:szCs w:val="24"/>
        </w:rPr>
        <w:t xml:space="preserve">il giudizio, sentito il parere </w:t>
      </w:r>
      <w:r w:rsidR="00136344" w:rsidRPr="00820FDF">
        <w:rPr>
          <w:rFonts w:ascii="Arial" w:hAnsi="Arial" w:cs="Arial"/>
          <w:color w:val="000000" w:themeColor="text1"/>
          <w:sz w:val="24"/>
          <w:szCs w:val="24"/>
        </w:rPr>
        <w:t>di</w:t>
      </w:r>
      <w:r w:rsidR="00C45DA5">
        <w:rPr>
          <w:rFonts w:ascii="Arial" w:hAnsi="Arial" w:cs="Arial"/>
          <w:color w:val="000000" w:themeColor="text1"/>
          <w:sz w:val="24"/>
          <w:szCs w:val="24"/>
        </w:rPr>
        <w:t xml:space="preserve"> una commissione composta da: Presidente </w:t>
      </w:r>
      <w:proofErr w:type="spellStart"/>
      <w:r w:rsidR="00C45DA5">
        <w:rPr>
          <w:rFonts w:ascii="Arial" w:hAnsi="Arial" w:cs="Arial"/>
          <w:color w:val="000000" w:themeColor="text1"/>
          <w:sz w:val="24"/>
          <w:szCs w:val="24"/>
        </w:rPr>
        <w:t>nazonale</w:t>
      </w:r>
      <w:proofErr w:type="spellEnd"/>
      <w:r w:rsidR="00C45DA5">
        <w:rPr>
          <w:rFonts w:ascii="Arial" w:hAnsi="Arial" w:cs="Arial"/>
          <w:color w:val="000000" w:themeColor="text1"/>
          <w:sz w:val="24"/>
          <w:szCs w:val="24"/>
        </w:rPr>
        <w:t xml:space="preserve">, presidente della Commissione Legislazione, </w:t>
      </w:r>
      <w:r w:rsidR="00402C52">
        <w:rPr>
          <w:rFonts w:ascii="Arial" w:hAnsi="Arial" w:cs="Arial"/>
          <w:color w:val="000000" w:themeColor="text1"/>
          <w:sz w:val="24"/>
          <w:szCs w:val="24"/>
        </w:rPr>
        <w:t>i</w:t>
      </w:r>
      <w:r w:rsidR="00C45DA5">
        <w:rPr>
          <w:rFonts w:ascii="Arial" w:hAnsi="Arial" w:cs="Arial"/>
          <w:color w:val="000000" w:themeColor="text1"/>
          <w:sz w:val="24"/>
          <w:szCs w:val="24"/>
        </w:rPr>
        <w:t xml:space="preserve"> referenti di commissioni Legislazione distrettuali ( nominati dal CDN ) e</w:t>
      </w:r>
      <w:r w:rsidR="00136344" w:rsidRPr="00820FDF">
        <w:rPr>
          <w:rFonts w:ascii="Arial" w:hAnsi="Arial" w:cs="Arial"/>
          <w:color w:val="000000" w:themeColor="text1"/>
          <w:sz w:val="24"/>
          <w:szCs w:val="24"/>
        </w:rPr>
        <w:t xml:space="preserve"> due  esperti</w:t>
      </w:r>
      <w:r w:rsidR="00DA2092" w:rsidRPr="00820FDF">
        <w:rPr>
          <w:rFonts w:ascii="Arial" w:hAnsi="Arial" w:cs="Arial"/>
          <w:color w:val="000000" w:themeColor="text1"/>
          <w:sz w:val="24"/>
          <w:szCs w:val="24"/>
        </w:rPr>
        <w:t xml:space="preserve"> esterni</w:t>
      </w:r>
      <w:r w:rsidR="00C45DA5">
        <w:rPr>
          <w:rFonts w:ascii="Arial" w:hAnsi="Arial" w:cs="Arial"/>
          <w:color w:val="000000" w:themeColor="text1"/>
          <w:sz w:val="24"/>
          <w:szCs w:val="24"/>
        </w:rPr>
        <w:t xml:space="preserve"> ( Avvocati  o magistrati)</w:t>
      </w:r>
      <w:r w:rsidR="00130DB6" w:rsidRPr="00820FDF">
        <w:rPr>
          <w:rFonts w:ascii="Arial" w:hAnsi="Arial" w:cs="Arial"/>
          <w:color w:val="000000" w:themeColor="text1"/>
          <w:sz w:val="24"/>
          <w:szCs w:val="24"/>
        </w:rPr>
        <w:t>,</w:t>
      </w:r>
      <w:r w:rsidR="00DA2092" w:rsidRPr="00820FDF">
        <w:rPr>
          <w:rFonts w:ascii="Arial" w:hAnsi="Arial" w:cs="Arial"/>
          <w:color w:val="000000" w:themeColor="text1"/>
          <w:sz w:val="24"/>
          <w:szCs w:val="24"/>
        </w:rPr>
        <w:t xml:space="preserve"> uno nominato dal </w:t>
      </w:r>
      <w:proofErr w:type="spellStart"/>
      <w:r w:rsidR="00DA2092" w:rsidRPr="00820FDF">
        <w:rPr>
          <w:rFonts w:ascii="Arial" w:hAnsi="Arial" w:cs="Arial"/>
          <w:color w:val="000000" w:themeColor="text1"/>
          <w:sz w:val="24"/>
          <w:szCs w:val="24"/>
        </w:rPr>
        <w:t>ConsiglioDirettivo</w:t>
      </w:r>
      <w:proofErr w:type="spellEnd"/>
      <w:r w:rsidR="00DA2092" w:rsidRPr="00820FDF">
        <w:rPr>
          <w:rFonts w:ascii="Arial" w:hAnsi="Arial" w:cs="Arial"/>
          <w:color w:val="000000" w:themeColor="text1"/>
          <w:sz w:val="24"/>
          <w:szCs w:val="24"/>
        </w:rPr>
        <w:t xml:space="preserve"> Nazionale  </w:t>
      </w:r>
      <w:r w:rsidR="00130DB6" w:rsidRPr="00820FDF">
        <w:rPr>
          <w:rFonts w:ascii="Arial" w:hAnsi="Arial" w:cs="Arial"/>
          <w:color w:val="000000" w:themeColor="text1"/>
          <w:sz w:val="24"/>
          <w:szCs w:val="24"/>
        </w:rPr>
        <w:t>e uno nominato dall’interessato</w:t>
      </w:r>
      <w:r w:rsidR="00DA2092" w:rsidRPr="00820FDF">
        <w:rPr>
          <w:rFonts w:ascii="Arial" w:hAnsi="Arial" w:cs="Arial"/>
          <w:color w:val="000000" w:themeColor="text1"/>
          <w:sz w:val="24"/>
          <w:szCs w:val="24"/>
        </w:rPr>
        <w:t xml:space="preserve">. </w:t>
      </w:r>
    </w:p>
    <w:p w:rsidR="00090B5D" w:rsidRPr="009302A1" w:rsidRDefault="002351EB" w:rsidP="00242537">
      <w:pPr>
        <w:widowControl w:val="0"/>
        <w:autoSpaceDE w:val="0"/>
        <w:autoSpaceDN w:val="0"/>
        <w:adjustRightInd w:val="0"/>
        <w:spacing w:after="240"/>
        <w:jc w:val="both"/>
        <w:rPr>
          <w:rFonts w:ascii="Arial" w:hAnsi="Arial" w:cs="Arial"/>
          <w:b/>
          <w:bCs/>
          <w:lang w:val="en-US"/>
        </w:rPr>
      </w:pPr>
      <w:r>
        <w:rPr>
          <w:rFonts w:ascii="Arial" w:hAnsi="Arial" w:cs="Arial"/>
          <w:b/>
          <w:bCs/>
          <w:lang w:val="en-US"/>
        </w:rPr>
        <w:t xml:space="preserve">ART. 12 - </w:t>
      </w:r>
      <w:r w:rsidRPr="00820FDF">
        <w:rPr>
          <w:rFonts w:ascii="Arial" w:hAnsi="Arial" w:cs="Arial"/>
        </w:rPr>
        <w:t xml:space="preserve">ELEZIONI </w:t>
      </w:r>
      <w:r w:rsidR="00090B5D" w:rsidRPr="009302A1">
        <w:rPr>
          <w:rFonts w:ascii="Arial" w:hAnsi="Arial" w:cs="Arial"/>
          <w:b/>
          <w:bCs/>
          <w:lang w:val="en-US"/>
        </w:rPr>
        <w:t xml:space="preserve"> (</w:t>
      </w:r>
      <w:r w:rsidR="00846D5D" w:rsidRPr="009302A1">
        <w:rPr>
          <w:rFonts w:ascii="Arial" w:hAnsi="Arial" w:cs="Arial"/>
          <w:b/>
          <w:bCs/>
          <w:lang w:val="en-US"/>
        </w:rPr>
        <w:t xml:space="preserve"> TIT. VI,  </w:t>
      </w:r>
      <w:r w:rsidR="00090B5D" w:rsidRPr="009302A1">
        <w:rPr>
          <w:rFonts w:ascii="Arial" w:hAnsi="Arial" w:cs="Arial"/>
          <w:b/>
          <w:bCs/>
          <w:lang w:val="en-US"/>
        </w:rPr>
        <w:t>Art.</w:t>
      </w:r>
      <w:r w:rsidR="00D45DF3">
        <w:rPr>
          <w:rFonts w:ascii="Arial" w:hAnsi="Arial" w:cs="Arial"/>
          <w:b/>
          <w:bCs/>
          <w:lang w:val="en-US"/>
        </w:rPr>
        <w:t xml:space="preserve"> 32 </w:t>
      </w:r>
      <w:proofErr w:type="spellStart"/>
      <w:r w:rsidR="00090B5D" w:rsidRPr="009302A1">
        <w:rPr>
          <w:rFonts w:ascii="Arial" w:hAnsi="Arial" w:cs="Arial"/>
          <w:b/>
          <w:bCs/>
          <w:lang w:val="en-US"/>
        </w:rPr>
        <w:t>Statuto</w:t>
      </w:r>
      <w:proofErr w:type="spellEnd"/>
      <w:r w:rsidR="00090B5D" w:rsidRPr="009302A1">
        <w:rPr>
          <w:rFonts w:ascii="Arial" w:hAnsi="Arial" w:cs="Arial"/>
          <w:b/>
          <w:bCs/>
          <w:lang w:val="en-US"/>
        </w:rPr>
        <w:t xml:space="preserve">) </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Le Elezioni  devono tenersi alla fine del triennio sociale </w:t>
      </w:r>
      <w:r w:rsidR="004145A1">
        <w:rPr>
          <w:rFonts w:ascii="Arial" w:hAnsi="Arial" w:cs="Arial"/>
        </w:rPr>
        <w:t xml:space="preserve">( dal 1 </w:t>
      </w:r>
      <w:proofErr w:type="spellStart"/>
      <w:r w:rsidR="004145A1">
        <w:rPr>
          <w:rFonts w:ascii="Arial" w:hAnsi="Arial" w:cs="Arial"/>
        </w:rPr>
        <w:t>all</w:t>
      </w:r>
      <w:proofErr w:type="spellEnd"/>
      <w:r w:rsidR="004145A1">
        <w:rPr>
          <w:rFonts w:ascii="Arial" w:hAnsi="Arial" w:cs="Arial"/>
        </w:rPr>
        <w:t xml:space="preserve"> 31 </w:t>
      </w:r>
      <w:r w:rsidR="00187814">
        <w:rPr>
          <w:rFonts w:ascii="Arial" w:hAnsi="Arial" w:cs="Arial"/>
        </w:rPr>
        <w:t>ottobre</w:t>
      </w:r>
      <w:r w:rsidR="004145A1">
        <w:rPr>
          <w:rFonts w:ascii="Arial" w:hAnsi="Arial" w:cs="Arial"/>
        </w:rPr>
        <w:t xml:space="preserve"> le elezioni territoriali, dal 1 al il 31 </w:t>
      </w:r>
      <w:r w:rsidR="00DC601D">
        <w:rPr>
          <w:rFonts w:ascii="Arial" w:hAnsi="Arial" w:cs="Arial"/>
        </w:rPr>
        <w:t>novembre</w:t>
      </w:r>
      <w:r w:rsidR="004145A1">
        <w:rPr>
          <w:rFonts w:ascii="Arial" w:hAnsi="Arial" w:cs="Arial"/>
        </w:rPr>
        <w:t xml:space="preserve"> le nazionali)</w:t>
      </w:r>
      <w:r w:rsidRPr="00820FDF">
        <w:rPr>
          <w:rFonts w:ascii="Arial" w:hAnsi="Arial" w:cs="Arial"/>
        </w:rPr>
        <w:t xml:space="preserve"> o quando la situazione lo richi</w:t>
      </w:r>
      <w:r w:rsidR="00371EA4">
        <w:rPr>
          <w:rFonts w:ascii="Arial" w:hAnsi="Arial" w:cs="Arial"/>
        </w:rPr>
        <w:t>eda ( dimissioni  del direttivo o componenti</w:t>
      </w:r>
      <w:r w:rsidRPr="00820FDF">
        <w:rPr>
          <w:rFonts w:ascii="Arial" w:hAnsi="Arial" w:cs="Arial"/>
        </w:rPr>
        <w:t xml:space="preserve"> ecc.).</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La Commissione elettorale è formata dai Componenti del </w:t>
      </w:r>
      <w:r w:rsidR="00E91B1C">
        <w:rPr>
          <w:rFonts w:ascii="Arial" w:hAnsi="Arial" w:cs="Arial"/>
        </w:rPr>
        <w:t>dipartimento</w:t>
      </w:r>
      <w:r w:rsidRPr="00820FDF">
        <w:rPr>
          <w:rFonts w:ascii="Arial" w:hAnsi="Arial" w:cs="Arial"/>
        </w:rPr>
        <w:t xml:space="preserve"> Legislazione ed è presieduta dal Responsabile della Commissione stessa; in caso di impedimento o di candidatura del Responsabile e/o dei Componenti, la Commissione è presieduta da un altro componente della Commissione stessa</w:t>
      </w:r>
      <w:r w:rsidR="004C684C">
        <w:rPr>
          <w:rFonts w:ascii="Arial" w:hAnsi="Arial" w:cs="Arial"/>
        </w:rPr>
        <w:t>,</w:t>
      </w:r>
      <w:r w:rsidRPr="00820FDF">
        <w:rPr>
          <w:rFonts w:ascii="Arial" w:hAnsi="Arial" w:cs="Arial"/>
        </w:rPr>
        <w:t xml:space="preserve"> nominato, al suo interno, dal Consiglio Direttivo. </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Il Presidente della Commissione elettorale nomina un Segretario, per le operazioni di verbalizzazione e almeno due scrutat</w:t>
      </w:r>
      <w:r w:rsidR="004C684C">
        <w:rPr>
          <w:rFonts w:ascii="Arial" w:hAnsi="Arial" w:cs="Arial"/>
        </w:rPr>
        <w:t>ori</w:t>
      </w:r>
      <w:r w:rsidRPr="00820FDF">
        <w:rPr>
          <w:rFonts w:ascii="Arial" w:hAnsi="Arial" w:cs="Arial"/>
        </w:rPr>
        <w:t>; la Commissione elettorale si insedia il primo giorno dei lavori del Congresso per procedere alla verifica dei poteri.</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La Commissione in base alla lista fornita dal Segretario:</w:t>
      </w:r>
    </w:p>
    <w:p w:rsidR="00090B5D" w:rsidRPr="00820FDF" w:rsidRDefault="00090B5D" w:rsidP="00242537">
      <w:pPr>
        <w:widowControl w:val="0"/>
        <w:numPr>
          <w:ilvl w:val="0"/>
          <w:numId w:val="8"/>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 xml:space="preserve">a)  verifica l'identità degli  elettori di cui all’art.12 dello Statuto, mediante produzione di idoneo documento di riconoscimento; </w:t>
      </w:r>
    </w:p>
    <w:p w:rsidR="00090B5D" w:rsidRPr="00820FDF" w:rsidRDefault="00090B5D" w:rsidP="00242537">
      <w:pPr>
        <w:widowControl w:val="0"/>
        <w:numPr>
          <w:ilvl w:val="0"/>
          <w:numId w:val="8"/>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b)  controlla la validità delle deleghe che devono essere conformi a quanto previsto dall’</w:t>
      </w:r>
      <w:r w:rsidR="00AE0A20" w:rsidRPr="00820FDF">
        <w:rPr>
          <w:rFonts w:ascii="Arial" w:hAnsi="Arial" w:cs="Arial"/>
        </w:rPr>
        <w:t>o statuto</w:t>
      </w:r>
      <w:r w:rsidRPr="00820FDF">
        <w:rPr>
          <w:rFonts w:ascii="Arial" w:hAnsi="Arial" w:cs="Arial"/>
        </w:rPr>
        <w:t xml:space="preserve">; </w:t>
      </w:r>
    </w:p>
    <w:p w:rsidR="00090B5D" w:rsidRPr="00820FDF" w:rsidRDefault="00090B5D" w:rsidP="00242537">
      <w:pPr>
        <w:widowControl w:val="0"/>
        <w:numPr>
          <w:ilvl w:val="0"/>
          <w:numId w:val="8"/>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 xml:space="preserve">c)  aggiorna la lista dei votanti che farà parte integrante del verbale delle elezioni; </w:t>
      </w:r>
    </w:p>
    <w:p w:rsidR="00090B5D" w:rsidRPr="00820FDF" w:rsidRDefault="00090B5D" w:rsidP="00242537">
      <w:pPr>
        <w:widowControl w:val="0"/>
        <w:numPr>
          <w:ilvl w:val="0"/>
          <w:numId w:val="8"/>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lastRenderedPageBreak/>
        <w:t xml:space="preserve">d)  redige il verbale delle elezioni nell'apposito registro dei verbali tenuto dal Segretario dell’Associazione </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Il giorno delle elezioni per il rinnovo delle cariche sociali, stabilito nella convocazione dell'Assemblea dei Soci, la Commissione elettorale assume i pieni poteri, nell’ambito delle funzioni elettorali, fino alla proclamazione degli  eletti</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Tutta la documentazione relativa alle operazioni elettorali deve essere conservata presso la Sede dell’Associazione, fino a quando non è scaduto il tempo per la presentazione di eventuali ricorsi elettorali, ai sensi del successivo </w:t>
      </w:r>
      <w:r w:rsidR="00187814">
        <w:rPr>
          <w:rFonts w:ascii="Arial" w:hAnsi="Arial" w:cs="Arial"/>
        </w:rPr>
        <w:t>art. 14</w:t>
      </w:r>
      <w:r w:rsidRPr="00820FDF">
        <w:rPr>
          <w:rFonts w:ascii="Arial" w:hAnsi="Arial" w:cs="Arial"/>
        </w:rPr>
        <w:t xml:space="preserve"> e per tutto il tempo necessario al loro esame</w:t>
      </w:r>
    </w:p>
    <w:p w:rsidR="00090B5D" w:rsidRPr="009302A1" w:rsidRDefault="002351EB" w:rsidP="00242537">
      <w:pPr>
        <w:widowControl w:val="0"/>
        <w:autoSpaceDE w:val="0"/>
        <w:autoSpaceDN w:val="0"/>
        <w:adjustRightInd w:val="0"/>
        <w:spacing w:after="240"/>
        <w:jc w:val="both"/>
        <w:rPr>
          <w:rFonts w:ascii="Arial" w:hAnsi="Arial" w:cs="Arial"/>
          <w:b/>
          <w:lang w:val="en-US"/>
        </w:rPr>
      </w:pPr>
      <w:r>
        <w:rPr>
          <w:rFonts w:ascii="Arial" w:hAnsi="Arial" w:cs="Arial"/>
          <w:b/>
          <w:lang w:val="en-US"/>
        </w:rPr>
        <w:t xml:space="preserve">Art. 13- </w:t>
      </w:r>
      <w:r w:rsidRPr="00820FDF">
        <w:rPr>
          <w:rFonts w:ascii="Arial" w:hAnsi="Arial" w:cs="Arial"/>
        </w:rPr>
        <w:t>CANDIDATURE</w:t>
      </w:r>
      <w:r w:rsidR="00090B5D" w:rsidRPr="009302A1">
        <w:rPr>
          <w:rFonts w:ascii="Arial" w:hAnsi="Arial" w:cs="Arial"/>
          <w:b/>
          <w:lang w:val="en-US"/>
        </w:rPr>
        <w:t xml:space="preserve">( </w:t>
      </w:r>
      <w:r w:rsidR="00846D5D" w:rsidRPr="009302A1">
        <w:rPr>
          <w:rFonts w:ascii="Arial" w:hAnsi="Arial" w:cs="Arial"/>
          <w:b/>
          <w:lang w:val="en-US"/>
        </w:rPr>
        <w:t xml:space="preserve">TIT. VI, </w:t>
      </w:r>
      <w:r w:rsidR="00090B5D" w:rsidRPr="009302A1">
        <w:rPr>
          <w:rFonts w:ascii="Arial" w:hAnsi="Arial" w:cs="Arial"/>
          <w:b/>
          <w:lang w:val="en-US"/>
        </w:rPr>
        <w:t xml:space="preserve">Art. </w:t>
      </w:r>
      <w:r w:rsidR="00D45DF3">
        <w:rPr>
          <w:rFonts w:ascii="Arial" w:hAnsi="Arial" w:cs="Arial"/>
          <w:b/>
          <w:lang w:val="en-US"/>
        </w:rPr>
        <w:t xml:space="preserve">32 </w:t>
      </w:r>
      <w:proofErr w:type="spellStart"/>
      <w:r w:rsidR="00090B5D" w:rsidRPr="009302A1">
        <w:rPr>
          <w:rFonts w:ascii="Arial" w:hAnsi="Arial" w:cs="Arial"/>
          <w:b/>
          <w:lang w:val="en-US"/>
        </w:rPr>
        <w:t>Statuto</w:t>
      </w:r>
      <w:proofErr w:type="spellEnd"/>
      <w:r w:rsidR="00090B5D" w:rsidRPr="009302A1">
        <w:rPr>
          <w:rFonts w:ascii="Arial" w:hAnsi="Arial" w:cs="Arial"/>
          <w:b/>
          <w:lang w:val="en-US"/>
        </w:rPr>
        <w:t>)</w:t>
      </w:r>
    </w:p>
    <w:p w:rsidR="00090B5D" w:rsidRPr="00820FDF" w:rsidRDefault="00F12B89" w:rsidP="00242537">
      <w:pPr>
        <w:widowControl w:val="0"/>
        <w:autoSpaceDE w:val="0"/>
        <w:autoSpaceDN w:val="0"/>
        <w:adjustRightInd w:val="0"/>
        <w:spacing w:after="240"/>
        <w:jc w:val="both"/>
        <w:rPr>
          <w:rFonts w:ascii="Arial" w:hAnsi="Arial" w:cs="Arial"/>
          <w:bCs/>
        </w:rPr>
      </w:pPr>
      <w:r w:rsidRPr="00820FDF">
        <w:rPr>
          <w:rFonts w:ascii="Arial" w:hAnsi="Arial" w:cs="Arial"/>
        </w:rPr>
        <w:t>a)</w:t>
      </w:r>
      <w:r w:rsidR="00090B5D" w:rsidRPr="00820FDF">
        <w:rPr>
          <w:rFonts w:ascii="Arial" w:hAnsi="Arial" w:cs="Arial"/>
        </w:rPr>
        <w:t>I Soci che intendano candidarsi devono presentare una domanda  in cui sia specificata la carica per la quale intendono candidarsi</w:t>
      </w:r>
      <w:r w:rsidRPr="00820FDF">
        <w:rPr>
          <w:rFonts w:ascii="Arial" w:hAnsi="Arial" w:cs="Arial"/>
        </w:rPr>
        <w:t>,</w:t>
      </w:r>
      <w:r w:rsidR="00090B5D" w:rsidRPr="00820FDF">
        <w:rPr>
          <w:rFonts w:ascii="Arial" w:hAnsi="Arial" w:cs="Arial"/>
        </w:rPr>
        <w:t xml:space="preserve"> accompagnata dal proprio curriculum vitae, stilato sull’apposito modello pre</w:t>
      </w:r>
      <w:r w:rsidR="00130DB6" w:rsidRPr="00820FDF">
        <w:rPr>
          <w:rFonts w:ascii="Arial" w:hAnsi="Arial" w:cs="Arial"/>
        </w:rPr>
        <w:t>disposto</w:t>
      </w:r>
      <w:r w:rsidR="00B74CED" w:rsidRPr="00820FDF">
        <w:rPr>
          <w:rFonts w:ascii="Arial" w:hAnsi="Arial" w:cs="Arial"/>
        </w:rPr>
        <w:t xml:space="preserve"> dalla Segrete</w:t>
      </w:r>
      <w:r w:rsidR="00090B5D" w:rsidRPr="00820FDF">
        <w:rPr>
          <w:rFonts w:ascii="Arial" w:hAnsi="Arial" w:cs="Arial"/>
        </w:rPr>
        <w:t>ria</w:t>
      </w:r>
      <w:r w:rsidR="00B74CED" w:rsidRPr="00820FDF">
        <w:rPr>
          <w:rFonts w:ascii="Arial" w:hAnsi="Arial" w:cs="Arial"/>
        </w:rPr>
        <w:t xml:space="preserve"> nazionale</w:t>
      </w:r>
      <w:r w:rsidR="00090B5D" w:rsidRPr="00820FDF">
        <w:rPr>
          <w:rFonts w:ascii="Arial" w:hAnsi="Arial" w:cs="Arial"/>
        </w:rPr>
        <w:t>; la domanda e il curriculum vitae, debitamente documentato in relazione ai requisiti richiesti, devono essere inviati</w:t>
      </w:r>
      <w:r w:rsidR="003C4823">
        <w:rPr>
          <w:rFonts w:ascii="Arial" w:hAnsi="Arial" w:cs="Arial"/>
        </w:rPr>
        <w:t xml:space="preserve"> </w:t>
      </w:r>
      <w:r w:rsidR="0022728A">
        <w:rPr>
          <w:rFonts w:ascii="Arial" w:hAnsi="Arial" w:cs="Arial"/>
        </w:rPr>
        <w:t>alla Presidente Nazionale e al</w:t>
      </w:r>
      <w:r w:rsidR="00090B5D" w:rsidRPr="00820FDF">
        <w:rPr>
          <w:rFonts w:ascii="Arial" w:hAnsi="Arial" w:cs="Arial"/>
        </w:rPr>
        <w:t xml:space="preserve"> Responsabile della Commissione Legislazione, presso l’Ufficio di Presidenza Nazionale, Via Pi</w:t>
      </w:r>
      <w:r w:rsidR="00111ABA" w:rsidRPr="00820FDF">
        <w:rPr>
          <w:rFonts w:ascii="Arial" w:hAnsi="Arial" w:cs="Arial"/>
        </w:rPr>
        <w:t>o XI</w:t>
      </w:r>
      <w:r w:rsidR="00090B5D" w:rsidRPr="00820FDF">
        <w:rPr>
          <w:rFonts w:ascii="Arial" w:hAnsi="Arial" w:cs="Arial"/>
        </w:rPr>
        <w:t>.</w:t>
      </w:r>
      <w:r w:rsidR="00111ABA" w:rsidRPr="00820FDF">
        <w:rPr>
          <w:rFonts w:ascii="Arial" w:hAnsi="Arial" w:cs="Arial"/>
        </w:rPr>
        <w:t xml:space="preserve"> diramazione </w:t>
      </w:r>
      <w:proofErr w:type="spellStart"/>
      <w:r w:rsidR="00111ABA" w:rsidRPr="00820FDF">
        <w:rPr>
          <w:rFonts w:ascii="Arial" w:hAnsi="Arial" w:cs="Arial"/>
        </w:rPr>
        <w:t>Giuffrè</w:t>
      </w:r>
      <w:proofErr w:type="spellEnd"/>
      <w:r w:rsidR="00111ABA" w:rsidRPr="00820FDF">
        <w:rPr>
          <w:rFonts w:ascii="Arial" w:hAnsi="Arial" w:cs="Arial"/>
        </w:rPr>
        <w:t>, n. 2, 80133, Reggio Calabria.</w:t>
      </w:r>
    </w:p>
    <w:p w:rsidR="00090B5D" w:rsidRPr="00820FDF" w:rsidRDefault="00F12B89" w:rsidP="00242537">
      <w:pPr>
        <w:widowControl w:val="0"/>
        <w:autoSpaceDE w:val="0"/>
        <w:autoSpaceDN w:val="0"/>
        <w:adjustRightInd w:val="0"/>
        <w:spacing w:after="240"/>
        <w:jc w:val="both"/>
        <w:rPr>
          <w:rFonts w:ascii="Arial" w:hAnsi="Arial" w:cs="Arial"/>
        </w:rPr>
      </w:pPr>
      <w:r w:rsidRPr="00820FDF">
        <w:rPr>
          <w:rFonts w:ascii="Arial" w:hAnsi="Arial" w:cs="Arial"/>
        </w:rPr>
        <w:t xml:space="preserve">b) </w:t>
      </w:r>
      <w:r w:rsidR="00090B5D" w:rsidRPr="00820FDF">
        <w:rPr>
          <w:rFonts w:ascii="Arial" w:hAnsi="Arial" w:cs="Arial"/>
        </w:rPr>
        <w:t xml:space="preserve">I Soci </w:t>
      </w:r>
      <w:r w:rsidR="00111ABA" w:rsidRPr="00820FDF">
        <w:rPr>
          <w:rFonts w:ascii="Arial" w:hAnsi="Arial" w:cs="Arial"/>
        </w:rPr>
        <w:t>che intenda</w:t>
      </w:r>
      <w:r w:rsidR="00090B5D" w:rsidRPr="00820FDF">
        <w:rPr>
          <w:rFonts w:ascii="Arial" w:hAnsi="Arial" w:cs="Arial"/>
        </w:rPr>
        <w:t>no candidarsi devono</w:t>
      </w:r>
      <w:r w:rsidR="00536CE1">
        <w:rPr>
          <w:rFonts w:ascii="Arial" w:hAnsi="Arial" w:cs="Arial"/>
        </w:rPr>
        <w:t xml:space="preserve"> avere </w:t>
      </w:r>
      <w:r w:rsidR="00090B5D" w:rsidRPr="00820FDF">
        <w:rPr>
          <w:rFonts w:ascii="Arial" w:hAnsi="Arial" w:cs="Arial"/>
        </w:rPr>
        <w:t xml:space="preserve"> </w:t>
      </w:r>
      <w:r w:rsidR="00536CE1">
        <w:rPr>
          <w:rFonts w:ascii="Arial" w:hAnsi="Arial" w:cs="Arial"/>
        </w:rPr>
        <w:t xml:space="preserve">maturato almeno tre anni  di anzianità associativa, devono </w:t>
      </w:r>
      <w:r w:rsidR="00090B5D" w:rsidRPr="00820FDF">
        <w:rPr>
          <w:rFonts w:ascii="Arial" w:hAnsi="Arial" w:cs="Arial"/>
        </w:rPr>
        <w:t xml:space="preserve">essere in regola con il pagamento della quota associativa, </w:t>
      </w:r>
      <w:r w:rsidR="001C4CBA">
        <w:rPr>
          <w:rFonts w:ascii="Arial" w:hAnsi="Arial" w:cs="Arial"/>
        </w:rPr>
        <w:t xml:space="preserve"> devono essere in possesso dei requisiti previsti dall’art. 9 dello statuto  e </w:t>
      </w:r>
      <w:r w:rsidR="00090B5D" w:rsidRPr="00820FDF">
        <w:rPr>
          <w:rFonts w:ascii="Arial" w:hAnsi="Arial" w:cs="Arial"/>
        </w:rPr>
        <w:t>non devono avere promosso contenziosi pendenti avanti all’Autorità Giudiziaria contro l’&lt;associazione,  non devono avere subito condanne  penali  e avuto sanzioni disciplinari.</w:t>
      </w:r>
    </w:p>
    <w:p w:rsidR="0041310B" w:rsidRDefault="00403304" w:rsidP="00242537">
      <w:pPr>
        <w:widowControl w:val="0"/>
        <w:autoSpaceDE w:val="0"/>
        <w:autoSpaceDN w:val="0"/>
        <w:adjustRightInd w:val="0"/>
        <w:spacing w:after="240"/>
        <w:jc w:val="both"/>
        <w:rPr>
          <w:rFonts w:ascii="Arial" w:hAnsi="Arial" w:cs="Arial"/>
          <w:color w:val="000000" w:themeColor="text1"/>
        </w:rPr>
      </w:pPr>
      <w:r w:rsidRPr="00E34F01">
        <w:rPr>
          <w:rFonts w:ascii="Arial" w:hAnsi="Arial" w:cs="Arial"/>
          <w:color w:val="000000" w:themeColor="text1"/>
        </w:rPr>
        <w:t>c)</w:t>
      </w:r>
      <w:r w:rsidR="0041310B">
        <w:rPr>
          <w:rFonts w:ascii="Arial" w:hAnsi="Arial" w:cs="Arial"/>
          <w:color w:val="000000" w:themeColor="text1"/>
        </w:rPr>
        <w:t xml:space="preserve">I soci  sostenitori nazionali e/o componenti del comitato scientifico possono proporre candidatura </w:t>
      </w:r>
      <w:r w:rsidR="00F75BE8">
        <w:rPr>
          <w:rFonts w:ascii="Arial" w:hAnsi="Arial" w:cs="Arial"/>
          <w:color w:val="000000" w:themeColor="text1"/>
        </w:rPr>
        <w:t xml:space="preserve"> anche </w:t>
      </w:r>
      <w:r w:rsidR="0041310B">
        <w:rPr>
          <w:rFonts w:ascii="Arial" w:hAnsi="Arial" w:cs="Arial"/>
          <w:color w:val="000000" w:themeColor="text1"/>
        </w:rPr>
        <w:t xml:space="preserve">avendo maturato un solo anno di anzianità. </w:t>
      </w:r>
    </w:p>
    <w:p w:rsidR="00CC16A4" w:rsidRPr="00E34F01" w:rsidRDefault="0041310B" w:rsidP="00242537">
      <w:pPr>
        <w:widowControl w:val="0"/>
        <w:autoSpaceDE w:val="0"/>
        <w:autoSpaceDN w:val="0"/>
        <w:adjustRightInd w:val="0"/>
        <w:spacing w:after="240"/>
        <w:jc w:val="both"/>
        <w:rPr>
          <w:rFonts w:ascii="Arial" w:hAnsi="Arial" w:cs="Arial"/>
          <w:color w:val="000000" w:themeColor="text1"/>
        </w:rPr>
      </w:pPr>
      <w:r>
        <w:rPr>
          <w:rFonts w:ascii="Arial" w:hAnsi="Arial" w:cs="Arial"/>
          <w:color w:val="000000" w:themeColor="text1"/>
        </w:rPr>
        <w:t>d)</w:t>
      </w:r>
      <w:r w:rsidR="00090B5D" w:rsidRPr="00E34F01">
        <w:rPr>
          <w:rFonts w:ascii="Arial" w:hAnsi="Arial" w:cs="Arial"/>
          <w:color w:val="000000" w:themeColor="text1"/>
        </w:rPr>
        <w:t>Ogni Socio può candidarsi ad una sola carica elettiva</w:t>
      </w:r>
      <w:r w:rsidR="00F12B89" w:rsidRPr="00E34F01">
        <w:rPr>
          <w:rFonts w:ascii="Arial" w:hAnsi="Arial" w:cs="Arial"/>
          <w:color w:val="000000" w:themeColor="text1"/>
        </w:rPr>
        <w:t xml:space="preserve"> e può essere confermato nella stessa  carica  per</w:t>
      </w:r>
      <w:r w:rsidR="00403304" w:rsidRPr="00E34F01">
        <w:rPr>
          <w:rFonts w:ascii="Arial" w:hAnsi="Arial" w:cs="Arial"/>
          <w:color w:val="000000" w:themeColor="text1"/>
        </w:rPr>
        <w:t xml:space="preserve"> più</w:t>
      </w:r>
      <w:r w:rsidR="002365DF" w:rsidRPr="00E34F01">
        <w:rPr>
          <w:rFonts w:ascii="Arial" w:hAnsi="Arial" w:cs="Arial"/>
          <w:color w:val="000000" w:themeColor="text1"/>
        </w:rPr>
        <w:t xml:space="preserve"> mandati consecutivi</w:t>
      </w:r>
    </w:p>
    <w:p w:rsidR="006C6B39" w:rsidRPr="00820FDF" w:rsidRDefault="00F75BE8" w:rsidP="006C6B39">
      <w:pPr>
        <w:autoSpaceDE w:val="0"/>
        <w:autoSpaceDN w:val="0"/>
        <w:adjustRightInd w:val="0"/>
        <w:jc w:val="both"/>
        <w:rPr>
          <w:rFonts w:ascii="Arial" w:hAnsi="Arial" w:cs="Arial"/>
        </w:rPr>
      </w:pPr>
      <w:r>
        <w:rPr>
          <w:rFonts w:ascii="Arial" w:hAnsi="Arial" w:cs="Arial"/>
        </w:rPr>
        <w:t>e</w:t>
      </w:r>
      <w:r w:rsidR="00403304">
        <w:rPr>
          <w:rFonts w:ascii="Arial" w:hAnsi="Arial" w:cs="Arial"/>
        </w:rPr>
        <w:t>)</w:t>
      </w:r>
      <w:r w:rsidR="006C6B39" w:rsidRPr="00820FDF">
        <w:rPr>
          <w:rFonts w:ascii="Arial" w:hAnsi="Arial" w:cs="Arial"/>
        </w:rPr>
        <w:t xml:space="preserve">Non possono candidarsi alla carica di </w:t>
      </w:r>
      <w:proofErr w:type="spellStart"/>
      <w:r w:rsidR="006C6B39" w:rsidRPr="00820FDF">
        <w:rPr>
          <w:rFonts w:ascii="Arial" w:hAnsi="Arial" w:cs="Arial"/>
        </w:rPr>
        <w:t>Probiviro</w:t>
      </w:r>
      <w:proofErr w:type="spellEnd"/>
      <w:r w:rsidR="006C6B39" w:rsidRPr="00820FDF">
        <w:rPr>
          <w:rFonts w:ascii="Arial" w:hAnsi="Arial" w:cs="Arial"/>
        </w:rPr>
        <w:t xml:space="preserve"> i Presidenti in carica, i futuri componenti  del  Consiglio direttivo.</w:t>
      </w:r>
    </w:p>
    <w:p w:rsidR="00090B5D" w:rsidRPr="00E34F01" w:rsidRDefault="00F75BE8" w:rsidP="00242537">
      <w:pPr>
        <w:widowControl w:val="0"/>
        <w:autoSpaceDE w:val="0"/>
        <w:autoSpaceDN w:val="0"/>
        <w:adjustRightInd w:val="0"/>
        <w:spacing w:after="240"/>
        <w:jc w:val="both"/>
        <w:rPr>
          <w:rFonts w:ascii="Arial" w:hAnsi="Arial" w:cs="Arial"/>
        </w:rPr>
      </w:pPr>
      <w:r>
        <w:rPr>
          <w:rFonts w:ascii="Arial" w:hAnsi="Arial" w:cs="Arial"/>
        </w:rPr>
        <w:t>f</w:t>
      </w:r>
      <w:r w:rsidR="00403304" w:rsidRPr="00E34F01">
        <w:rPr>
          <w:rFonts w:ascii="Arial" w:hAnsi="Arial" w:cs="Arial"/>
        </w:rPr>
        <w:t>)</w:t>
      </w:r>
      <w:r w:rsidR="00CC16A4" w:rsidRPr="00E34F01">
        <w:rPr>
          <w:rFonts w:ascii="Arial" w:hAnsi="Arial" w:cs="Arial"/>
        </w:rPr>
        <w:t xml:space="preserve">I componenti del Collegio dei Probiviri </w:t>
      </w:r>
      <w:r w:rsidR="006C40C4" w:rsidRPr="00E34F01">
        <w:rPr>
          <w:rFonts w:ascii="Arial" w:hAnsi="Arial" w:cs="Arial"/>
        </w:rPr>
        <w:t xml:space="preserve">possono </w:t>
      </w:r>
      <w:r w:rsidR="00CC16A4" w:rsidRPr="00E34F01">
        <w:rPr>
          <w:rFonts w:ascii="Arial" w:hAnsi="Arial" w:cs="Arial"/>
        </w:rPr>
        <w:t>candidarsi ad altre cariche s</w:t>
      </w:r>
      <w:r w:rsidR="006C6B39" w:rsidRPr="00E34F01">
        <w:rPr>
          <w:rFonts w:ascii="Arial" w:hAnsi="Arial" w:cs="Arial"/>
        </w:rPr>
        <w:t xml:space="preserve">olo allo scadere  </w:t>
      </w:r>
      <w:r w:rsidR="00D5624E" w:rsidRPr="00E34F01">
        <w:rPr>
          <w:rFonts w:ascii="Arial" w:hAnsi="Arial" w:cs="Arial"/>
        </w:rPr>
        <w:t>dei tre anni successivi a</w:t>
      </w:r>
      <w:r w:rsidR="006C6B39" w:rsidRPr="00E34F01">
        <w:rPr>
          <w:rFonts w:ascii="Arial" w:hAnsi="Arial" w:cs="Arial"/>
        </w:rPr>
        <w:t>lla cessazione del loro</w:t>
      </w:r>
      <w:r w:rsidR="00F85EC8" w:rsidRPr="00E34F01">
        <w:rPr>
          <w:rFonts w:ascii="Arial" w:hAnsi="Arial" w:cs="Arial"/>
        </w:rPr>
        <w:t xml:space="preserve"> mandato.</w:t>
      </w:r>
    </w:p>
    <w:p w:rsidR="00090B5D" w:rsidRPr="00820FDF" w:rsidRDefault="00F75BE8" w:rsidP="00242537">
      <w:pPr>
        <w:widowControl w:val="0"/>
        <w:autoSpaceDE w:val="0"/>
        <w:autoSpaceDN w:val="0"/>
        <w:adjustRightInd w:val="0"/>
        <w:spacing w:after="240"/>
        <w:jc w:val="both"/>
        <w:rPr>
          <w:rFonts w:ascii="Arial" w:hAnsi="Arial" w:cs="Arial"/>
        </w:rPr>
      </w:pPr>
      <w:r>
        <w:rPr>
          <w:rFonts w:ascii="Arial" w:hAnsi="Arial" w:cs="Arial"/>
        </w:rPr>
        <w:t>g</w:t>
      </w:r>
      <w:r w:rsidR="00403304">
        <w:rPr>
          <w:rFonts w:ascii="Arial" w:hAnsi="Arial" w:cs="Arial"/>
        </w:rPr>
        <w:t>)</w:t>
      </w:r>
      <w:r w:rsidR="00090B5D" w:rsidRPr="00820FDF">
        <w:rPr>
          <w:rFonts w:ascii="Arial" w:hAnsi="Arial" w:cs="Arial"/>
        </w:rPr>
        <w:t>La Commissione Legislazione, alla presenza del Presidente:</w:t>
      </w:r>
    </w:p>
    <w:p w:rsidR="00090B5D" w:rsidRPr="00D92F11" w:rsidRDefault="00403304" w:rsidP="00D92F11">
      <w:pPr>
        <w:widowControl w:val="0"/>
        <w:autoSpaceDE w:val="0"/>
        <w:autoSpaceDN w:val="0"/>
        <w:adjustRightInd w:val="0"/>
        <w:spacing w:after="240"/>
        <w:jc w:val="both"/>
        <w:rPr>
          <w:rFonts w:ascii="Arial" w:hAnsi="Arial" w:cs="Arial"/>
        </w:rPr>
      </w:pPr>
      <w:r w:rsidRPr="00D92F11">
        <w:rPr>
          <w:rFonts w:ascii="Arial" w:hAnsi="Arial" w:cs="Arial"/>
        </w:rPr>
        <w:t>-</w:t>
      </w:r>
      <w:r w:rsidR="00090B5D" w:rsidRPr="00D92F11">
        <w:rPr>
          <w:rFonts w:ascii="Arial" w:hAnsi="Arial" w:cs="Arial"/>
        </w:rPr>
        <w:t>controlla la regolarità delle candidature e le relative segnalazioni, sulla base dei requisiti che devono essere posseduti dai candidati,</w:t>
      </w:r>
    </w:p>
    <w:p w:rsidR="00090B5D" w:rsidRPr="00820FDF" w:rsidRDefault="00403304" w:rsidP="00403304">
      <w:pPr>
        <w:pStyle w:val="Paragrafoelenco"/>
        <w:widowControl w:val="0"/>
        <w:autoSpaceDE w:val="0"/>
        <w:autoSpaceDN w:val="0"/>
        <w:adjustRightInd w:val="0"/>
        <w:spacing w:after="240"/>
        <w:ind w:left="756"/>
        <w:jc w:val="both"/>
        <w:rPr>
          <w:rFonts w:ascii="Arial" w:hAnsi="Arial" w:cs="Arial"/>
        </w:rPr>
      </w:pPr>
      <w:r>
        <w:rPr>
          <w:rFonts w:ascii="Arial" w:hAnsi="Arial" w:cs="Arial"/>
        </w:rPr>
        <w:t>-</w:t>
      </w:r>
      <w:r w:rsidR="00090B5D" w:rsidRPr="00820FDF">
        <w:rPr>
          <w:rFonts w:ascii="Arial" w:hAnsi="Arial" w:cs="Arial"/>
        </w:rPr>
        <w:t xml:space="preserve">Il Presidente della  commissione Legislazione conserva la documentazione relativa </w:t>
      </w:r>
      <w:r w:rsidR="00090B5D" w:rsidRPr="00820FDF">
        <w:rPr>
          <w:rFonts w:ascii="Arial" w:hAnsi="Arial" w:cs="Arial"/>
        </w:rPr>
        <w:lastRenderedPageBreak/>
        <w:t>alle candidature e la consegna a</w:t>
      </w:r>
      <w:r w:rsidR="00AE0A20" w:rsidRPr="00820FDF">
        <w:rPr>
          <w:rFonts w:ascii="Arial" w:hAnsi="Arial" w:cs="Arial"/>
        </w:rPr>
        <w:t>lla</w:t>
      </w:r>
      <w:r w:rsidR="00090B5D" w:rsidRPr="00820FDF">
        <w:rPr>
          <w:rFonts w:ascii="Arial" w:hAnsi="Arial" w:cs="Arial"/>
        </w:rPr>
        <w:t xml:space="preserve"> Presidente dell’Associazione quando le operazioni di voto si sono concluse. </w:t>
      </w:r>
    </w:p>
    <w:p w:rsidR="00090B5D" w:rsidRPr="009302A1" w:rsidRDefault="002351EB" w:rsidP="00242537">
      <w:pPr>
        <w:widowControl w:val="0"/>
        <w:autoSpaceDE w:val="0"/>
        <w:autoSpaceDN w:val="0"/>
        <w:adjustRightInd w:val="0"/>
        <w:spacing w:after="240"/>
        <w:jc w:val="both"/>
        <w:rPr>
          <w:rFonts w:ascii="Arial" w:hAnsi="Arial" w:cs="Arial"/>
          <w:b/>
          <w:bCs/>
        </w:rPr>
      </w:pPr>
      <w:r>
        <w:rPr>
          <w:rFonts w:ascii="Arial" w:hAnsi="Arial" w:cs="Arial"/>
          <w:b/>
          <w:bCs/>
        </w:rPr>
        <w:t xml:space="preserve">ART.14 - </w:t>
      </w:r>
      <w:r w:rsidRPr="00820FDF">
        <w:rPr>
          <w:rFonts w:ascii="Arial" w:hAnsi="Arial" w:cs="Arial"/>
          <w:bCs/>
        </w:rPr>
        <w:t>RICORSI ELETTORALI</w:t>
      </w:r>
      <w:r w:rsidR="00D45DF3">
        <w:rPr>
          <w:rFonts w:ascii="Arial" w:hAnsi="Arial" w:cs="Arial"/>
          <w:b/>
          <w:bCs/>
        </w:rPr>
        <w:t xml:space="preserve"> (Art. 32</w:t>
      </w:r>
      <w:r w:rsidR="00090B5D" w:rsidRPr="009302A1">
        <w:rPr>
          <w:rFonts w:ascii="Arial" w:hAnsi="Arial" w:cs="Arial"/>
          <w:b/>
          <w:bCs/>
        </w:rPr>
        <w:t xml:space="preserve"> Statuto ) </w:t>
      </w:r>
    </w:p>
    <w:p w:rsidR="00090B5D" w:rsidRPr="00820FDF" w:rsidRDefault="00090B5D" w:rsidP="00242537">
      <w:pPr>
        <w:widowControl w:val="0"/>
        <w:autoSpaceDE w:val="0"/>
        <w:autoSpaceDN w:val="0"/>
        <w:adjustRightInd w:val="0"/>
        <w:spacing w:after="240"/>
        <w:jc w:val="both"/>
        <w:rPr>
          <w:rFonts w:ascii="Arial" w:hAnsi="Arial" w:cs="Arial"/>
        </w:rPr>
      </w:pPr>
      <w:r w:rsidRPr="00820FDF">
        <w:rPr>
          <w:rFonts w:ascii="Arial" w:hAnsi="Arial" w:cs="Arial"/>
        </w:rPr>
        <w:t xml:space="preserve">I ricorsi elettorali possono essere presentati </w:t>
      </w:r>
      <w:r w:rsidR="00BA2A9E" w:rsidRPr="00820FDF">
        <w:rPr>
          <w:rFonts w:ascii="Arial" w:hAnsi="Arial" w:cs="Arial"/>
        </w:rPr>
        <w:t xml:space="preserve">alla Commissione Legislazione </w:t>
      </w:r>
      <w:r w:rsidRPr="00820FDF">
        <w:rPr>
          <w:rFonts w:ascii="Arial" w:hAnsi="Arial" w:cs="Arial"/>
        </w:rPr>
        <w:t>per denunciare motivi di incompatibilità o di ineleggibilità:</w:t>
      </w:r>
    </w:p>
    <w:p w:rsidR="00090B5D" w:rsidRPr="00820FDF" w:rsidRDefault="00402C52" w:rsidP="00F12B89">
      <w:pPr>
        <w:widowControl w:val="0"/>
        <w:tabs>
          <w:tab w:val="left" w:pos="220"/>
          <w:tab w:val="left" w:pos="720"/>
        </w:tabs>
        <w:autoSpaceDE w:val="0"/>
        <w:autoSpaceDN w:val="0"/>
        <w:adjustRightInd w:val="0"/>
        <w:spacing w:after="240"/>
        <w:jc w:val="both"/>
        <w:rPr>
          <w:rFonts w:ascii="Arial" w:hAnsi="Arial" w:cs="Arial"/>
        </w:rPr>
      </w:pPr>
      <w:r>
        <w:rPr>
          <w:rFonts w:ascii="Arial" w:hAnsi="Arial" w:cs="Arial"/>
        </w:rPr>
        <w:t>a</w:t>
      </w:r>
      <w:r w:rsidR="00090B5D" w:rsidRPr="00820FDF">
        <w:rPr>
          <w:rFonts w:ascii="Arial" w:hAnsi="Arial" w:cs="Arial"/>
        </w:rPr>
        <w:t xml:space="preserve">)  sono motivi di ineleggibilità: </w:t>
      </w:r>
    </w:p>
    <w:p w:rsidR="00090B5D" w:rsidRPr="00820FDF" w:rsidRDefault="00090B5D" w:rsidP="00242537">
      <w:pPr>
        <w:widowControl w:val="0"/>
        <w:numPr>
          <w:ilvl w:val="0"/>
          <w:numId w:val="10"/>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ab/>
      </w:r>
      <w:r w:rsidRPr="00820FDF">
        <w:rPr>
          <w:rFonts w:ascii="Arial" w:hAnsi="Arial" w:cs="Arial"/>
        </w:rPr>
        <w:tab/>
        <w:t xml:space="preserve">-  la mancanza dei requisiti richiesti per le candidature; </w:t>
      </w:r>
    </w:p>
    <w:p w:rsidR="00090B5D" w:rsidRPr="00820FDF" w:rsidRDefault="00090B5D" w:rsidP="00242537">
      <w:pPr>
        <w:widowControl w:val="0"/>
        <w:numPr>
          <w:ilvl w:val="0"/>
          <w:numId w:val="10"/>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ab/>
      </w:r>
      <w:r w:rsidRPr="00820FDF">
        <w:rPr>
          <w:rFonts w:ascii="Arial" w:hAnsi="Arial" w:cs="Arial"/>
        </w:rPr>
        <w:tab/>
        <w:t xml:space="preserve">-  le irregolarità commesse in sede elettorale </w:t>
      </w:r>
    </w:p>
    <w:p w:rsidR="00846D5D" w:rsidRPr="00820FDF" w:rsidRDefault="00090B5D" w:rsidP="00846D5D">
      <w:pPr>
        <w:widowControl w:val="0"/>
        <w:numPr>
          <w:ilvl w:val="0"/>
          <w:numId w:val="10"/>
        </w:numPr>
        <w:tabs>
          <w:tab w:val="left" w:pos="220"/>
          <w:tab w:val="left" w:pos="720"/>
        </w:tabs>
        <w:autoSpaceDE w:val="0"/>
        <w:autoSpaceDN w:val="0"/>
        <w:adjustRightInd w:val="0"/>
        <w:spacing w:after="240"/>
        <w:ind w:hanging="720"/>
        <w:jc w:val="both"/>
        <w:rPr>
          <w:rFonts w:ascii="Arial" w:hAnsi="Arial" w:cs="Arial"/>
        </w:rPr>
      </w:pPr>
      <w:r w:rsidRPr="00820FDF">
        <w:rPr>
          <w:rFonts w:ascii="Arial" w:hAnsi="Arial" w:cs="Arial"/>
        </w:rPr>
        <w:tab/>
      </w:r>
      <w:r w:rsidRPr="00820FDF">
        <w:rPr>
          <w:rFonts w:ascii="Arial" w:hAnsi="Arial" w:cs="Arial"/>
        </w:rPr>
        <w:tab/>
        <w:t>-  l’avere subito condanne e/o sanzioni disciplinar</w:t>
      </w:r>
      <w:r w:rsidR="00586A75" w:rsidRPr="00820FDF">
        <w:rPr>
          <w:rFonts w:ascii="Arial" w:hAnsi="Arial" w:cs="Arial"/>
        </w:rPr>
        <w:t>i</w:t>
      </w:r>
    </w:p>
    <w:p w:rsidR="00586A75" w:rsidRPr="00820FDF" w:rsidRDefault="00090B5D" w:rsidP="00187814">
      <w:pPr>
        <w:pStyle w:val="Nessunaspaziatura"/>
        <w:numPr>
          <w:ilvl w:val="0"/>
          <w:numId w:val="26"/>
        </w:numPr>
        <w:jc w:val="both"/>
        <w:rPr>
          <w:rFonts w:ascii="Arial" w:hAnsi="Arial" w:cs="Arial"/>
          <w:sz w:val="24"/>
          <w:szCs w:val="24"/>
        </w:rPr>
      </w:pPr>
      <w:r w:rsidRPr="00820FDF">
        <w:rPr>
          <w:rFonts w:ascii="Arial" w:hAnsi="Arial" w:cs="Arial"/>
          <w:sz w:val="24"/>
          <w:szCs w:val="24"/>
        </w:rPr>
        <w:t>I ricorsi in materia elettorale devono essere p</w:t>
      </w:r>
      <w:r w:rsidR="00586A75" w:rsidRPr="00820FDF">
        <w:rPr>
          <w:rFonts w:ascii="Arial" w:hAnsi="Arial" w:cs="Arial"/>
          <w:sz w:val="24"/>
          <w:szCs w:val="24"/>
        </w:rPr>
        <w:t>resentati, a pena di decadenza,</w:t>
      </w:r>
    </w:p>
    <w:p w:rsidR="00090B5D" w:rsidRPr="00820FDF" w:rsidRDefault="00090B5D" w:rsidP="00586A75">
      <w:pPr>
        <w:pStyle w:val="Nessunaspaziatura"/>
        <w:jc w:val="both"/>
        <w:rPr>
          <w:rFonts w:ascii="Arial" w:hAnsi="Arial" w:cs="Arial"/>
          <w:sz w:val="24"/>
          <w:szCs w:val="24"/>
        </w:rPr>
      </w:pPr>
      <w:r w:rsidRPr="00820FDF">
        <w:rPr>
          <w:rFonts w:ascii="Arial" w:hAnsi="Arial" w:cs="Arial"/>
          <w:sz w:val="24"/>
          <w:szCs w:val="24"/>
        </w:rPr>
        <w:t xml:space="preserve">entro 15 giorni dalla data delle elezioni, mediante raccomandata con avviso di ricevimento, presso la sede dell’Associazione,  al Collegio dei Probiviri che decide con delibera entro 30 giorni dalla data di ricezione del ricorso. </w:t>
      </w:r>
    </w:p>
    <w:p w:rsidR="00090B5D" w:rsidRDefault="00090B5D" w:rsidP="00586A75">
      <w:pPr>
        <w:pStyle w:val="Nessunaspaziatura"/>
        <w:jc w:val="both"/>
        <w:rPr>
          <w:rFonts w:ascii="Arial" w:hAnsi="Arial" w:cs="Arial"/>
          <w:sz w:val="24"/>
          <w:szCs w:val="24"/>
        </w:rPr>
      </w:pPr>
      <w:r w:rsidRPr="00820FDF">
        <w:rPr>
          <w:rFonts w:ascii="Arial" w:hAnsi="Arial" w:cs="Arial"/>
          <w:sz w:val="24"/>
          <w:szCs w:val="24"/>
        </w:rPr>
        <w:t>La decisione va comunicata al Socio ricorrente e agli orga</w:t>
      </w:r>
      <w:r w:rsidR="00187814">
        <w:rPr>
          <w:rFonts w:ascii="Arial" w:hAnsi="Arial" w:cs="Arial"/>
          <w:sz w:val="24"/>
          <w:szCs w:val="24"/>
        </w:rPr>
        <w:t>nismi</w:t>
      </w:r>
    </w:p>
    <w:p w:rsidR="00187814" w:rsidRDefault="00187814" w:rsidP="00187814">
      <w:pPr>
        <w:pStyle w:val="Nessunaspaziatura"/>
        <w:numPr>
          <w:ilvl w:val="0"/>
          <w:numId w:val="26"/>
        </w:numPr>
        <w:jc w:val="both"/>
        <w:rPr>
          <w:rFonts w:ascii="Arial" w:hAnsi="Arial" w:cs="Arial"/>
          <w:sz w:val="24"/>
          <w:szCs w:val="24"/>
        </w:rPr>
      </w:pPr>
      <w:r>
        <w:rPr>
          <w:rFonts w:ascii="Arial" w:hAnsi="Arial" w:cs="Arial"/>
          <w:sz w:val="24"/>
          <w:szCs w:val="24"/>
        </w:rPr>
        <w:t>Il nuovo direttivo si insedia dal 1 gennaio dell’anno successivo alle elezioni. ( art.</w:t>
      </w:r>
      <w:r w:rsidR="00740CB8">
        <w:rPr>
          <w:rFonts w:ascii="Arial" w:hAnsi="Arial" w:cs="Arial"/>
          <w:sz w:val="24"/>
          <w:szCs w:val="24"/>
        </w:rPr>
        <w:t xml:space="preserve"> 8 statuto)</w:t>
      </w:r>
    </w:p>
    <w:p w:rsidR="002B5DA5" w:rsidRPr="009302A1" w:rsidRDefault="002F473D" w:rsidP="00242537">
      <w:pPr>
        <w:widowControl w:val="0"/>
        <w:autoSpaceDE w:val="0"/>
        <w:autoSpaceDN w:val="0"/>
        <w:adjustRightInd w:val="0"/>
        <w:spacing w:after="240"/>
        <w:jc w:val="both"/>
        <w:rPr>
          <w:rFonts w:ascii="Arial" w:hAnsi="Arial" w:cs="Arial"/>
          <w:b/>
          <w:lang w:val="en-US"/>
        </w:rPr>
      </w:pPr>
      <w:r w:rsidRPr="009302A1">
        <w:rPr>
          <w:rFonts w:ascii="Arial" w:hAnsi="Arial" w:cs="Arial"/>
          <w:b/>
          <w:bCs/>
          <w:lang w:val="en-US"/>
        </w:rPr>
        <w:t>ART</w:t>
      </w:r>
      <w:r w:rsidR="007A3A4F" w:rsidRPr="009302A1">
        <w:rPr>
          <w:rFonts w:ascii="Arial" w:hAnsi="Arial" w:cs="Arial"/>
          <w:b/>
          <w:bCs/>
          <w:lang w:val="en-US"/>
        </w:rPr>
        <w:t>.1</w:t>
      </w:r>
      <w:r w:rsidR="002351EB">
        <w:rPr>
          <w:rFonts w:ascii="Arial" w:hAnsi="Arial" w:cs="Arial"/>
          <w:b/>
          <w:bCs/>
          <w:lang w:val="en-US"/>
        </w:rPr>
        <w:t xml:space="preserve">5 - </w:t>
      </w:r>
      <w:r w:rsidR="002351EB" w:rsidRPr="00820FDF">
        <w:rPr>
          <w:rFonts w:ascii="Arial" w:hAnsi="Arial" w:cs="Arial"/>
          <w:bCs/>
        </w:rPr>
        <w:t xml:space="preserve">PATRIMONIO AMMINISTRAZIONE E BILANCI </w:t>
      </w:r>
      <w:r w:rsidR="00DD3073" w:rsidRPr="009302A1">
        <w:rPr>
          <w:rFonts w:ascii="Arial" w:hAnsi="Arial" w:cs="Arial"/>
          <w:b/>
          <w:bCs/>
          <w:lang w:val="en-US"/>
        </w:rPr>
        <w:t xml:space="preserve"> (</w:t>
      </w:r>
      <w:r w:rsidR="008E79DD" w:rsidRPr="009302A1">
        <w:rPr>
          <w:rFonts w:ascii="Arial" w:hAnsi="Arial" w:cs="Arial"/>
          <w:b/>
          <w:bCs/>
          <w:lang w:val="en-US"/>
        </w:rPr>
        <w:t xml:space="preserve"> TITOLO V Art. </w:t>
      </w:r>
      <w:r w:rsidR="00D45DF3">
        <w:rPr>
          <w:rFonts w:ascii="Arial" w:hAnsi="Arial" w:cs="Arial"/>
          <w:b/>
          <w:bCs/>
          <w:lang w:val="en-US"/>
        </w:rPr>
        <w:t xml:space="preserve">29 </w:t>
      </w:r>
      <w:proofErr w:type="spellStart"/>
      <w:r w:rsidR="00DD3073" w:rsidRPr="009302A1">
        <w:rPr>
          <w:rFonts w:ascii="Arial" w:hAnsi="Arial" w:cs="Arial"/>
          <w:b/>
          <w:bCs/>
          <w:lang w:val="en-US"/>
        </w:rPr>
        <w:t>Statuto</w:t>
      </w:r>
      <w:proofErr w:type="spellEnd"/>
      <w:r w:rsidR="00DD3073" w:rsidRPr="009302A1">
        <w:rPr>
          <w:rFonts w:ascii="Arial" w:hAnsi="Arial" w:cs="Arial"/>
          <w:b/>
          <w:bCs/>
          <w:lang w:val="en-US"/>
        </w:rPr>
        <w:t>)</w:t>
      </w:r>
    </w:p>
    <w:p w:rsidR="006A69BD" w:rsidRPr="00820FDF" w:rsidRDefault="00654033" w:rsidP="00220953">
      <w:pPr>
        <w:pStyle w:val="Nessunaspaziatura"/>
        <w:rPr>
          <w:rFonts w:ascii="Arial" w:hAnsi="Arial" w:cs="Arial"/>
          <w:sz w:val="24"/>
          <w:szCs w:val="24"/>
        </w:rPr>
      </w:pPr>
      <w:r w:rsidRPr="00820FDF">
        <w:rPr>
          <w:rFonts w:ascii="Arial" w:hAnsi="Arial" w:cs="Arial"/>
          <w:sz w:val="24"/>
          <w:szCs w:val="24"/>
        </w:rPr>
        <w:t>Le quote</w:t>
      </w:r>
      <w:r w:rsidR="006A69BD" w:rsidRPr="00820FDF">
        <w:rPr>
          <w:rFonts w:ascii="Arial" w:hAnsi="Arial" w:cs="Arial"/>
          <w:sz w:val="24"/>
          <w:szCs w:val="24"/>
        </w:rPr>
        <w:t>, i libri sociali e le scritture</w:t>
      </w:r>
    </w:p>
    <w:p w:rsidR="008C6CDA" w:rsidRPr="00820FDF" w:rsidRDefault="006A69BD" w:rsidP="00220953">
      <w:pPr>
        <w:pStyle w:val="Nessunaspaziatura"/>
        <w:rPr>
          <w:rFonts w:ascii="Arial" w:hAnsi="Arial" w:cs="Arial"/>
          <w:sz w:val="24"/>
          <w:szCs w:val="24"/>
        </w:rPr>
      </w:pPr>
      <w:r w:rsidRPr="00820FDF">
        <w:rPr>
          <w:rFonts w:ascii="Arial" w:hAnsi="Arial" w:cs="Arial"/>
          <w:sz w:val="24"/>
          <w:szCs w:val="24"/>
        </w:rPr>
        <w:t xml:space="preserve">Le quote destinate </w:t>
      </w:r>
      <w:r w:rsidR="00DD3073" w:rsidRPr="00820FDF">
        <w:rPr>
          <w:rFonts w:ascii="Arial" w:hAnsi="Arial" w:cs="Arial"/>
          <w:sz w:val="24"/>
          <w:szCs w:val="24"/>
        </w:rPr>
        <w:t xml:space="preserve">alle </w:t>
      </w:r>
      <w:r w:rsidRPr="00820FDF">
        <w:rPr>
          <w:rFonts w:ascii="Arial" w:hAnsi="Arial" w:cs="Arial"/>
          <w:sz w:val="24"/>
          <w:szCs w:val="24"/>
        </w:rPr>
        <w:t xml:space="preserve">attività </w:t>
      </w:r>
      <w:r w:rsidR="00DD3073" w:rsidRPr="00820FDF">
        <w:rPr>
          <w:rFonts w:ascii="Arial" w:hAnsi="Arial" w:cs="Arial"/>
          <w:sz w:val="24"/>
          <w:szCs w:val="24"/>
        </w:rPr>
        <w:t xml:space="preserve">previste </w:t>
      </w:r>
      <w:r w:rsidRPr="00820FDF">
        <w:rPr>
          <w:rFonts w:ascii="Arial" w:hAnsi="Arial" w:cs="Arial"/>
          <w:sz w:val="24"/>
          <w:szCs w:val="24"/>
        </w:rPr>
        <w:t xml:space="preserve">dallo Statuto e dal presente </w:t>
      </w:r>
      <w:proofErr w:type="spellStart"/>
      <w:r w:rsidRPr="00820FDF">
        <w:rPr>
          <w:rFonts w:ascii="Arial" w:hAnsi="Arial" w:cs="Arial"/>
          <w:sz w:val="24"/>
          <w:szCs w:val="24"/>
        </w:rPr>
        <w:t>Regolamento</w:t>
      </w:r>
      <w:r w:rsidR="00DD3073" w:rsidRPr="00820FDF">
        <w:rPr>
          <w:rFonts w:ascii="Arial" w:hAnsi="Arial" w:cs="Arial"/>
          <w:sz w:val="24"/>
          <w:szCs w:val="24"/>
        </w:rPr>
        <w:t>vengono</w:t>
      </w:r>
      <w:proofErr w:type="spellEnd"/>
      <w:r w:rsidR="00DD3073" w:rsidRPr="00820FDF">
        <w:rPr>
          <w:rFonts w:ascii="Arial" w:hAnsi="Arial" w:cs="Arial"/>
          <w:sz w:val="24"/>
          <w:szCs w:val="24"/>
        </w:rPr>
        <w:t xml:space="preserve">  calcolate  sulla base dei bilanci di previsione</w:t>
      </w:r>
      <w:r w:rsidR="00AE0A20" w:rsidRPr="00820FDF">
        <w:rPr>
          <w:rFonts w:ascii="Arial" w:hAnsi="Arial" w:cs="Arial"/>
          <w:sz w:val="24"/>
          <w:szCs w:val="24"/>
        </w:rPr>
        <w:t>.</w:t>
      </w:r>
    </w:p>
    <w:p w:rsidR="00A72E7E" w:rsidRPr="00820FDF" w:rsidRDefault="00DD3073" w:rsidP="00220953">
      <w:pPr>
        <w:pStyle w:val="Nessunaspaziatura"/>
        <w:rPr>
          <w:rFonts w:ascii="Arial" w:hAnsi="Arial" w:cs="Arial"/>
          <w:sz w:val="24"/>
          <w:szCs w:val="24"/>
        </w:rPr>
      </w:pPr>
      <w:r w:rsidRPr="00820FDF">
        <w:rPr>
          <w:rFonts w:ascii="Arial" w:hAnsi="Arial" w:cs="Arial"/>
          <w:sz w:val="24"/>
          <w:szCs w:val="24"/>
        </w:rPr>
        <w:t>Libri sociali e Scritture:</w:t>
      </w:r>
    </w:p>
    <w:p w:rsidR="00A72E7E" w:rsidRPr="00820FDF" w:rsidRDefault="00A72E7E" w:rsidP="00220953">
      <w:pPr>
        <w:pStyle w:val="Nessunaspaziatura"/>
        <w:rPr>
          <w:rFonts w:ascii="Arial" w:hAnsi="Arial" w:cs="Arial"/>
          <w:sz w:val="24"/>
          <w:szCs w:val="24"/>
        </w:rPr>
      </w:pPr>
      <w:r w:rsidRPr="00820FDF">
        <w:rPr>
          <w:rFonts w:ascii="Arial" w:hAnsi="Arial" w:cs="Arial"/>
          <w:sz w:val="24"/>
          <w:szCs w:val="24"/>
        </w:rPr>
        <w:t>* il</w:t>
      </w:r>
      <w:r w:rsidR="006A69BD" w:rsidRPr="00820FDF">
        <w:rPr>
          <w:rFonts w:ascii="Arial" w:hAnsi="Arial" w:cs="Arial"/>
          <w:sz w:val="24"/>
          <w:szCs w:val="24"/>
        </w:rPr>
        <w:t xml:space="preserve"> Registro cronologico de</w:t>
      </w:r>
      <w:r w:rsidR="00DD3073" w:rsidRPr="00820FDF">
        <w:rPr>
          <w:rFonts w:ascii="Arial" w:hAnsi="Arial" w:cs="Arial"/>
          <w:sz w:val="24"/>
          <w:szCs w:val="24"/>
        </w:rPr>
        <w:t>i  Soci</w:t>
      </w:r>
      <w:r w:rsidR="006A69BD" w:rsidRPr="00820FDF">
        <w:rPr>
          <w:rFonts w:ascii="Arial" w:hAnsi="Arial" w:cs="Arial"/>
          <w:sz w:val="24"/>
          <w:szCs w:val="24"/>
        </w:rPr>
        <w:t xml:space="preserve">, nel quale devono essere indicati, </w:t>
      </w:r>
      <w:proofErr w:type="spellStart"/>
      <w:r w:rsidR="006A69BD" w:rsidRPr="00820FDF">
        <w:rPr>
          <w:rFonts w:ascii="Arial" w:hAnsi="Arial" w:cs="Arial"/>
          <w:sz w:val="24"/>
          <w:szCs w:val="24"/>
        </w:rPr>
        <w:t>acura</w:t>
      </w:r>
      <w:proofErr w:type="spellEnd"/>
      <w:r w:rsidR="006A69BD" w:rsidRPr="00820FDF">
        <w:rPr>
          <w:rFonts w:ascii="Arial" w:hAnsi="Arial" w:cs="Arial"/>
          <w:sz w:val="24"/>
          <w:szCs w:val="24"/>
        </w:rPr>
        <w:t xml:space="preserve"> del</w:t>
      </w:r>
      <w:r w:rsidR="00DD3073" w:rsidRPr="00820FDF">
        <w:rPr>
          <w:rFonts w:ascii="Arial" w:hAnsi="Arial" w:cs="Arial"/>
          <w:sz w:val="24"/>
          <w:szCs w:val="24"/>
        </w:rPr>
        <w:t xml:space="preserve"> Segretario</w:t>
      </w:r>
      <w:r w:rsidR="006A69BD" w:rsidRPr="00820FDF">
        <w:rPr>
          <w:rFonts w:ascii="Arial" w:hAnsi="Arial" w:cs="Arial"/>
          <w:sz w:val="24"/>
          <w:szCs w:val="24"/>
        </w:rPr>
        <w:t>, i dati anagrafici de</w:t>
      </w:r>
      <w:r w:rsidR="00DD3073" w:rsidRPr="00820FDF">
        <w:rPr>
          <w:rFonts w:ascii="Arial" w:hAnsi="Arial" w:cs="Arial"/>
          <w:sz w:val="24"/>
          <w:szCs w:val="24"/>
        </w:rPr>
        <w:t>i Soci</w:t>
      </w:r>
      <w:r w:rsidR="006A69BD" w:rsidRPr="00820FDF">
        <w:rPr>
          <w:rFonts w:ascii="Arial" w:hAnsi="Arial" w:cs="Arial"/>
          <w:sz w:val="24"/>
          <w:szCs w:val="24"/>
        </w:rPr>
        <w:t>, le date di iscrizione, ed ogni variazione</w:t>
      </w:r>
    </w:p>
    <w:p w:rsidR="006A69BD" w:rsidRPr="00820FDF" w:rsidRDefault="00A72E7E" w:rsidP="00220953">
      <w:pPr>
        <w:pStyle w:val="Nessunaspaziatura"/>
        <w:rPr>
          <w:rFonts w:ascii="Arial" w:hAnsi="Arial" w:cs="Arial"/>
          <w:sz w:val="24"/>
          <w:szCs w:val="24"/>
        </w:rPr>
      </w:pPr>
      <w:r w:rsidRPr="00820FDF">
        <w:rPr>
          <w:rFonts w:ascii="Arial" w:hAnsi="Arial" w:cs="Arial"/>
          <w:sz w:val="24"/>
          <w:szCs w:val="24"/>
        </w:rPr>
        <w:t xml:space="preserve">* </w:t>
      </w:r>
      <w:r w:rsidR="006A69BD" w:rsidRPr="00820FDF">
        <w:rPr>
          <w:rFonts w:ascii="Arial" w:hAnsi="Arial" w:cs="Arial"/>
          <w:sz w:val="24"/>
          <w:szCs w:val="24"/>
        </w:rPr>
        <w:t>il registro dei verbali nel quale deve essere rip</w:t>
      </w:r>
      <w:r w:rsidR="008C6CDA" w:rsidRPr="00820FDF">
        <w:rPr>
          <w:rFonts w:ascii="Arial" w:hAnsi="Arial" w:cs="Arial"/>
          <w:sz w:val="24"/>
          <w:szCs w:val="24"/>
        </w:rPr>
        <w:t xml:space="preserve">ortato, in maniera </w:t>
      </w:r>
      <w:proofErr w:type="spellStart"/>
      <w:r w:rsidR="008C6CDA" w:rsidRPr="00820FDF">
        <w:rPr>
          <w:rFonts w:ascii="Arial" w:hAnsi="Arial" w:cs="Arial"/>
          <w:sz w:val="24"/>
          <w:szCs w:val="24"/>
        </w:rPr>
        <w:t>sinteti</w:t>
      </w:r>
      <w:r w:rsidR="007247C7">
        <w:rPr>
          <w:rFonts w:ascii="Arial" w:hAnsi="Arial" w:cs="Arial"/>
          <w:sz w:val="24"/>
          <w:szCs w:val="24"/>
        </w:rPr>
        <w:t>c</w:t>
      </w:r>
      <w:r w:rsidR="008C6CDA" w:rsidRPr="00820FDF">
        <w:rPr>
          <w:rFonts w:ascii="Arial" w:hAnsi="Arial" w:cs="Arial"/>
          <w:sz w:val="24"/>
          <w:szCs w:val="24"/>
        </w:rPr>
        <w:t>a</w:t>
      </w:r>
      <w:r w:rsidR="003D2AC6" w:rsidRPr="00820FDF">
        <w:rPr>
          <w:rFonts w:ascii="Arial" w:hAnsi="Arial" w:cs="Arial"/>
          <w:sz w:val="24"/>
          <w:szCs w:val="24"/>
        </w:rPr>
        <w:t>a</w:t>
      </w:r>
      <w:proofErr w:type="spellEnd"/>
      <w:r w:rsidR="003D2AC6" w:rsidRPr="00820FDF">
        <w:rPr>
          <w:rFonts w:ascii="Arial" w:hAnsi="Arial" w:cs="Arial"/>
          <w:sz w:val="24"/>
          <w:szCs w:val="24"/>
        </w:rPr>
        <w:t xml:space="preserve"> </w:t>
      </w:r>
      <w:r w:rsidR="006A69BD" w:rsidRPr="00820FDF">
        <w:rPr>
          <w:rFonts w:ascii="Arial" w:hAnsi="Arial" w:cs="Arial"/>
          <w:sz w:val="24"/>
          <w:szCs w:val="24"/>
        </w:rPr>
        <w:t>cura del Segretari</w:t>
      </w:r>
      <w:r w:rsidR="00DD3073" w:rsidRPr="00820FDF">
        <w:rPr>
          <w:rFonts w:ascii="Arial" w:hAnsi="Arial" w:cs="Arial"/>
          <w:sz w:val="24"/>
          <w:szCs w:val="24"/>
        </w:rPr>
        <w:t>o</w:t>
      </w:r>
      <w:r w:rsidR="006A69BD" w:rsidRPr="00820FDF">
        <w:rPr>
          <w:rFonts w:ascii="Arial" w:hAnsi="Arial" w:cs="Arial"/>
          <w:sz w:val="24"/>
          <w:szCs w:val="24"/>
        </w:rPr>
        <w:t xml:space="preserve">, il contenuto delle riunioni </w:t>
      </w:r>
      <w:r w:rsidR="00DD3073" w:rsidRPr="00820FDF">
        <w:rPr>
          <w:rFonts w:ascii="Arial" w:hAnsi="Arial" w:cs="Arial"/>
          <w:sz w:val="24"/>
          <w:szCs w:val="24"/>
        </w:rPr>
        <w:t>de</w:t>
      </w:r>
      <w:r w:rsidR="006A69BD" w:rsidRPr="00820FDF">
        <w:rPr>
          <w:rFonts w:ascii="Arial" w:hAnsi="Arial" w:cs="Arial"/>
          <w:sz w:val="24"/>
          <w:szCs w:val="24"/>
        </w:rPr>
        <w:t>l Co</w:t>
      </w:r>
      <w:r w:rsidR="00DD3073" w:rsidRPr="00820FDF">
        <w:rPr>
          <w:rFonts w:ascii="Arial" w:hAnsi="Arial" w:cs="Arial"/>
          <w:sz w:val="24"/>
          <w:szCs w:val="24"/>
        </w:rPr>
        <w:t xml:space="preserve">nsiglio </w:t>
      </w:r>
      <w:r w:rsidR="006A69BD" w:rsidRPr="00820FDF">
        <w:rPr>
          <w:rFonts w:ascii="Arial" w:hAnsi="Arial" w:cs="Arial"/>
          <w:sz w:val="24"/>
          <w:szCs w:val="24"/>
        </w:rPr>
        <w:t xml:space="preserve">e </w:t>
      </w:r>
      <w:r w:rsidR="003D2AC6" w:rsidRPr="00820FDF">
        <w:rPr>
          <w:rFonts w:ascii="Arial" w:hAnsi="Arial" w:cs="Arial"/>
          <w:sz w:val="24"/>
          <w:szCs w:val="24"/>
        </w:rPr>
        <w:t>dell’Assemblea</w:t>
      </w:r>
    </w:p>
    <w:p w:rsidR="006A69BD" w:rsidRPr="00820FDF" w:rsidRDefault="003D2AC6" w:rsidP="00220953">
      <w:pPr>
        <w:pStyle w:val="Nessunaspaziatura"/>
        <w:rPr>
          <w:rFonts w:ascii="Arial" w:hAnsi="Arial" w:cs="Arial"/>
          <w:sz w:val="24"/>
          <w:szCs w:val="24"/>
        </w:rPr>
      </w:pPr>
      <w:proofErr w:type="spellStart"/>
      <w:r w:rsidRPr="00820FDF">
        <w:rPr>
          <w:rFonts w:ascii="Arial" w:hAnsi="Arial" w:cs="Arial"/>
          <w:sz w:val="24"/>
          <w:szCs w:val="24"/>
        </w:rPr>
        <w:t>*</w:t>
      </w:r>
      <w:r w:rsidR="006A69BD" w:rsidRPr="00820FDF">
        <w:rPr>
          <w:rFonts w:ascii="Arial" w:hAnsi="Arial" w:cs="Arial"/>
          <w:sz w:val="24"/>
          <w:szCs w:val="24"/>
        </w:rPr>
        <w:t>il</w:t>
      </w:r>
      <w:proofErr w:type="spellEnd"/>
      <w:r w:rsidR="006A69BD" w:rsidRPr="00820FDF">
        <w:rPr>
          <w:rFonts w:ascii="Arial" w:hAnsi="Arial" w:cs="Arial"/>
          <w:sz w:val="24"/>
          <w:szCs w:val="24"/>
        </w:rPr>
        <w:t xml:space="preserve"> regist</w:t>
      </w:r>
      <w:r w:rsidRPr="00820FDF">
        <w:rPr>
          <w:rFonts w:ascii="Arial" w:hAnsi="Arial" w:cs="Arial"/>
          <w:sz w:val="24"/>
          <w:szCs w:val="24"/>
        </w:rPr>
        <w:t>ro delle entrate e delle uscite</w:t>
      </w:r>
    </w:p>
    <w:p w:rsidR="009032DE" w:rsidRPr="00820FDF" w:rsidRDefault="00E83E24" w:rsidP="00220953">
      <w:pPr>
        <w:pStyle w:val="Nessunaspaziatura"/>
        <w:rPr>
          <w:rFonts w:ascii="Arial" w:hAnsi="Arial" w:cs="Arial"/>
          <w:sz w:val="24"/>
          <w:szCs w:val="24"/>
        </w:rPr>
      </w:pPr>
      <w:r w:rsidRPr="00820FDF">
        <w:rPr>
          <w:rFonts w:ascii="Arial" w:hAnsi="Arial" w:cs="Arial"/>
          <w:sz w:val="24"/>
          <w:szCs w:val="24"/>
        </w:rPr>
        <w:t xml:space="preserve"> </w:t>
      </w:r>
      <w:proofErr w:type="spellStart"/>
      <w:r w:rsidRPr="00820FDF">
        <w:rPr>
          <w:rFonts w:ascii="Arial" w:hAnsi="Arial" w:cs="Arial"/>
          <w:sz w:val="24"/>
          <w:szCs w:val="24"/>
        </w:rPr>
        <w:t>*</w:t>
      </w:r>
      <w:r w:rsidR="006A69BD" w:rsidRPr="00820FDF">
        <w:rPr>
          <w:rFonts w:ascii="Arial" w:hAnsi="Arial" w:cs="Arial"/>
          <w:sz w:val="24"/>
          <w:szCs w:val="24"/>
        </w:rPr>
        <w:t>il</w:t>
      </w:r>
      <w:proofErr w:type="spellEnd"/>
      <w:r w:rsidR="006A69BD" w:rsidRPr="00820FDF">
        <w:rPr>
          <w:rFonts w:ascii="Arial" w:hAnsi="Arial" w:cs="Arial"/>
          <w:sz w:val="24"/>
          <w:szCs w:val="24"/>
        </w:rPr>
        <w:t xml:space="preserve"> registro degli inventari nel quale devon</w:t>
      </w:r>
      <w:r w:rsidR="00ED70F6" w:rsidRPr="00820FDF">
        <w:rPr>
          <w:rFonts w:ascii="Arial" w:hAnsi="Arial" w:cs="Arial"/>
          <w:sz w:val="24"/>
          <w:szCs w:val="24"/>
        </w:rPr>
        <w:t xml:space="preserve">o essere annotati, a cura del </w:t>
      </w:r>
      <w:r w:rsidR="006A69BD" w:rsidRPr="00820FDF">
        <w:rPr>
          <w:rFonts w:ascii="Arial" w:hAnsi="Arial" w:cs="Arial"/>
          <w:sz w:val="24"/>
          <w:szCs w:val="24"/>
        </w:rPr>
        <w:t>Tesoriere  gli even</w:t>
      </w:r>
      <w:r w:rsidR="00076621" w:rsidRPr="00820FDF">
        <w:rPr>
          <w:rFonts w:ascii="Arial" w:hAnsi="Arial" w:cs="Arial"/>
          <w:sz w:val="24"/>
          <w:szCs w:val="24"/>
        </w:rPr>
        <w:t>tuali beni mobili posseduti dall</w:t>
      </w:r>
      <w:r w:rsidR="00DD3073" w:rsidRPr="00820FDF">
        <w:rPr>
          <w:rFonts w:ascii="Arial" w:hAnsi="Arial" w:cs="Arial"/>
          <w:sz w:val="24"/>
          <w:szCs w:val="24"/>
        </w:rPr>
        <w:t>’Assoc</w:t>
      </w:r>
      <w:r w:rsidR="00076621" w:rsidRPr="00820FDF">
        <w:rPr>
          <w:rFonts w:ascii="Arial" w:hAnsi="Arial" w:cs="Arial"/>
          <w:sz w:val="24"/>
          <w:szCs w:val="24"/>
        </w:rPr>
        <w:t>iazi</w:t>
      </w:r>
      <w:r w:rsidR="00DD3073" w:rsidRPr="00820FDF">
        <w:rPr>
          <w:rFonts w:ascii="Arial" w:hAnsi="Arial" w:cs="Arial"/>
          <w:sz w:val="24"/>
          <w:szCs w:val="24"/>
        </w:rPr>
        <w:t>one</w:t>
      </w:r>
      <w:r w:rsidR="006A69BD" w:rsidRPr="00820FDF">
        <w:rPr>
          <w:rFonts w:ascii="Arial" w:hAnsi="Arial" w:cs="Arial"/>
          <w:sz w:val="24"/>
          <w:szCs w:val="24"/>
        </w:rPr>
        <w:t xml:space="preserve">. </w:t>
      </w:r>
    </w:p>
    <w:p w:rsidR="009032DE" w:rsidRPr="00820FDF" w:rsidRDefault="00076621" w:rsidP="00220953">
      <w:pPr>
        <w:pStyle w:val="Nessunaspaziatura"/>
        <w:rPr>
          <w:rFonts w:ascii="Arial" w:hAnsi="Arial" w:cs="Arial"/>
          <w:sz w:val="24"/>
          <w:szCs w:val="24"/>
        </w:rPr>
      </w:pPr>
      <w:r w:rsidRPr="00820FDF">
        <w:rPr>
          <w:rFonts w:ascii="Arial" w:hAnsi="Arial" w:cs="Arial"/>
          <w:sz w:val="24"/>
          <w:szCs w:val="24"/>
        </w:rPr>
        <w:t xml:space="preserve">Il tesoriere deve conservare la </w:t>
      </w:r>
      <w:r w:rsidR="006A69BD" w:rsidRPr="00820FDF">
        <w:rPr>
          <w:rFonts w:ascii="Arial" w:hAnsi="Arial" w:cs="Arial"/>
          <w:sz w:val="24"/>
          <w:szCs w:val="24"/>
        </w:rPr>
        <w:t>documentazione contabile</w:t>
      </w:r>
      <w:r w:rsidRPr="00820FDF">
        <w:rPr>
          <w:rFonts w:ascii="Arial" w:hAnsi="Arial" w:cs="Arial"/>
          <w:sz w:val="24"/>
          <w:szCs w:val="24"/>
        </w:rPr>
        <w:t xml:space="preserve"> ed</w:t>
      </w:r>
      <w:r w:rsidR="006A69BD" w:rsidRPr="00820FDF">
        <w:rPr>
          <w:rFonts w:ascii="Arial" w:hAnsi="Arial" w:cs="Arial"/>
          <w:sz w:val="24"/>
          <w:szCs w:val="24"/>
        </w:rPr>
        <w:t xml:space="preserve"> è responsabile della custodia di tale documentazione. </w:t>
      </w:r>
    </w:p>
    <w:p w:rsidR="009032DE" w:rsidRPr="00820FDF" w:rsidRDefault="00076621" w:rsidP="00220953">
      <w:pPr>
        <w:pStyle w:val="Nessunaspaziatura"/>
        <w:rPr>
          <w:rFonts w:ascii="Arial" w:hAnsi="Arial" w:cs="Arial"/>
          <w:sz w:val="24"/>
          <w:szCs w:val="24"/>
        </w:rPr>
      </w:pPr>
      <w:r w:rsidRPr="00820FDF">
        <w:rPr>
          <w:rFonts w:ascii="Arial" w:hAnsi="Arial" w:cs="Arial"/>
          <w:sz w:val="24"/>
          <w:szCs w:val="24"/>
        </w:rPr>
        <w:lastRenderedPageBreak/>
        <w:t>Il  Segretario</w:t>
      </w:r>
      <w:r w:rsidR="006A69BD" w:rsidRPr="00820FDF">
        <w:rPr>
          <w:rFonts w:ascii="Arial" w:hAnsi="Arial" w:cs="Arial"/>
          <w:sz w:val="24"/>
          <w:szCs w:val="24"/>
        </w:rPr>
        <w:t xml:space="preserve"> è responsabile della custodia della corrispondenza inviata e ricevuta, nel corso del proprio mandato. </w:t>
      </w:r>
    </w:p>
    <w:p w:rsidR="00B04514" w:rsidRPr="00820FDF" w:rsidRDefault="00076621" w:rsidP="00242537">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rPr>
        <w:t xml:space="preserve">Il Consiglio Direttivo uscente consegnerà al </w:t>
      </w:r>
      <w:r w:rsidR="006A69BD" w:rsidRPr="00820FDF">
        <w:rPr>
          <w:rFonts w:ascii="Arial" w:hAnsi="Arial" w:cs="Arial"/>
        </w:rPr>
        <w:t xml:space="preserve"> nuov</w:t>
      </w:r>
      <w:r w:rsidRPr="00820FDF">
        <w:rPr>
          <w:rFonts w:ascii="Arial" w:hAnsi="Arial" w:cs="Arial"/>
        </w:rPr>
        <w:t>o</w:t>
      </w:r>
      <w:r w:rsidR="006A69BD" w:rsidRPr="00820FDF">
        <w:rPr>
          <w:rFonts w:ascii="Arial" w:hAnsi="Arial" w:cs="Arial"/>
        </w:rPr>
        <w:t xml:space="preserve">, oltre alla suddetta documentazione, anche copia delle circolari e delle comunicazioni ufficiali </w:t>
      </w:r>
      <w:r w:rsidR="008C6CDA" w:rsidRPr="00820FDF">
        <w:rPr>
          <w:rFonts w:ascii="Arial" w:hAnsi="Arial" w:cs="Arial"/>
        </w:rPr>
        <w:t xml:space="preserve">anche su </w:t>
      </w:r>
      <w:proofErr w:type="spellStart"/>
      <w:r w:rsidR="008C6CDA" w:rsidRPr="00820FDF">
        <w:rPr>
          <w:rFonts w:ascii="Arial" w:hAnsi="Arial" w:cs="Arial"/>
        </w:rPr>
        <w:t>pen</w:t>
      </w:r>
      <w:proofErr w:type="spellEnd"/>
      <w:r w:rsidR="008C6CDA" w:rsidRPr="00820FDF">
        <w:rPr>
          <w:rFonts w:ascii="Arial" w:hAnsi="Arial" w:cs="Arial"/>
        </w:rPr>
        <w:t xml:space="preserve"> driver o </w:t>
      </w:r>
      <w:proofErr w:type="spellStart"/>
      <w:r w:rsidR="008C6CDA" w:rsidRPr="00820FDF">
        <w:rPr>
          <w:rFonts w:ascii="Arial" w:hAnsi="Arial" w:cs="Arial"/>
        </w:rPr>
        <w:t>CD</w:t>
      </w:r>
      <w:proofErr w:type="spellEnd"/>
      <w:r w:rsidR="008C6CDA" w:rsidRPr="00820FDF">
        <w:rPr>
          <w:rFonts w:ascii="Arial" w:hAnsi="Arial" w:cs="Arial"/>
        </w:rPr>
        <w:t xml:space="preserve">, </w:t>
      </w:r>
      <w:r w:rsidRPr="00820FDF">
        <w:rPr>
          <w:rFonts w:ascii="Arial" w:hAnsi="Arial" w:cs="Arial"/>
        </w:rPr>
        <w:t xml:space="preserve">emanate </w:t>
      </w:r>
      <w:r w:rsidR="006A69BD" w:rsidRPr="00820FDF">
        <w:rPr>
          <w:rFonts w:ascii="Arial" w:hAnsi="Arial" w:cs="Arial"/>
        </w:rPr>
        <w:t xml:space="preserve">nel corso del mandato, entro </w:t>
      </w:r>
      <w:r w:rsidR="008C6CDA" w:rsidRPr="00820FDF">
        <w:rPr>
          <w:rFonts w:ascii="Arial" w:hAnsi="Arial" w:cs="Arial"/>
        </w:rPr>
        <w:t>30 giorni dalla fine del medesimo</w:t>
      </w:r>
      <w:r w:rsidR="006A69BD" w:rsidRPr="00820FDF">
        <w:rPr>
          <w:rFonts w:ascii="Arial" w:hAnsi="Arial" w:cs="Arial"/>
        </w:rPr>
        <w:t xml:space="preserve">. </w:t>
      </w:r>
      <w:r w:rsidR="009032DE" w:rsidRPr="00820FDF">
        <w:rPr>
          <w:rFonts w:ascii="Arial" w:hAnsi="Arial" w:cs="Arial"/>
        </w:rPr>
        <w:tab/>
      </w:r>
      <w:r w:rsidR="006A69BD" w:rsidRPr="00820FDF">
        <w:rPr>
          <w:rFonts w:ascii="Arial" w:hAnsi="Arial" w:cs="Arial"/>
        </w:rPr>
        <w:t>La consegna della predetta documentazione ai nuovi Co</w:t>
      </w:r>
      <w:r w:rsidRPr="00820FDF">
        <w:rPr>
          <w:rFonts w:ascii="Arial" w:hAnsi="Arial" w:cs="Arial"/>
        </w:rPr>
        <w:t>nsigli</w:t>
      </w:r>
      <w:r w:rsidR="006A69BD" w:rsidRPr="00820FDF">
        <w:rPr>
          <w:rFonts w:ascii="Arial" w:hAnsi="Arial" w:cs="Arial"/>
        </w:rPr>
        <w:t xml:space="preserve"> deve risultare da apposito verbale</w:t>
      </w:r>
      <w:r w:rsidR="006A69BD" w:rsidRPr="00820FDF">
        <w:rPr>
          <w:rFonts w:ascii="Arial" w:hAnsi="Arial" w:cs="Arial"/>
          <w:bCs/>
        </w:rPr>
        <w:t xml:space="preserve">. </w:t>
      </w:r>
    </w:p>
    <w:p w:rsidR="00586A75" w:rsidRPr="00820FDF" w:rsidRDefault="006A69BD" w:rsidP="00586A75">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rPr>
        <w:t>Tutti i registri, dietro motivata richiesta,</w:t>
      </w:r>
      <w:r w:rsidR="00ED70F6" w:rsidRPr="00820FDF">
        <w:rPr>
          <w:rFonts w:ascii="Arial" w:hAnsi="Arial" w:cs="Arial"/>
        </w:rPr>
        <w:t xml:space="preserve"> possono essere visionati da</w:t>
      </w:r>
      <w:r w:rsidR="00076621" w:rsidRPr="00820FDF">
        <w:rPr>
          <w:rFonts w:ascii="Arial" w:hAnsi="Arial" w:cs="Arial"/>
        </w:rPr>
        <w:t xml:space="preserve">i </w:t>
      </w:r>
      <w:r w:rsidRPr="00820FDF">
        <w:rPr>
          <w:rFonts w:ascii="Arial" w:hAnsi="Arial" w:cs="Arial"/>
        </w:rPr>
        <w:t xml:space="preserve">Soci; il registro dei verbali, in particolare, costituisce una fonte di giudizio, in caso di controversie. </w:t>
      </w:r>
    </w:p>
    <w:p w:rsidR="003F53EB" w:rsidRPr="00820FDF" w:rsidRDefault="003F53EB" w:rsidP="003F53EB">
      <w:pPr>
        <w:pStyle w:val="Nessunaspaziatura"/>
        <w:jc w:val="both"/>
        <w:rPr>
          <w:rFonts w:ascii="Arial" w:hAnsi="Arial" w:cs="Arial"/>
          <w:sz w:val="24"/>
          <w:szCs w:val="24"/>
        </w:rPr>
      </w:pPr>
      <w:r>
        <w:rPr>
          <w:rFonts w:ascii="Arial" w:hAnsi="Arial" w:cs="Arial"/>
          <w:b/>
        </w:rPr>
        <w:t xml:space="preserve">ART.  </w:t>
      </w:r>
      <w:r w:rsidR="002351EB">
        <w:rPr>
          <w:rFonts w:ascii="Arial" w:hAnsi="Arial" w:cs="Arial"/>
          <w:b/>
        </w:rPr>
        <w:t>16 -</w:t>
      </w:r>
      <w:r w:rsidRPr="00820FDF">
        <w:rPr>
          <w:rFonts w:ascii="Arial" w:hAnsi="Arial" w:cs="Arial"/>
          <w:sz w:val="24"/>
          <w:szCs w:val="24"/>
        </w:rPr>
        <w:t xml:space="preserve">GIURIE </w:t>
      </w:r>
      <w:proofErr w:type="spellStart"/>
      <w:r w:rsidRPr="00820FDF">
        <w:rPr>
          <w:rFonts w:ascii="Arial" w:hAnsi="Arial" w:cs="Arial"/>
          <w:sz w:val="24"/>
          <w:szCs w:val="24"/>
        </w:rPr>
        <w:t>DI</w:t>
      </w:r>
      <w:proofErr w:type="spellEnd"/>
      <w:r w:rsidRPr="00820FDF">
        <w:rPr>
          <w:rFonts w:ascii="Arial" w:hAnsi="Arial" w:cs="Arial"/>
          <w:sz w:val="24"/>
          <w:szCs w:val="24"/>
        </w:rPr>
        <w:t xml:space="preserve"> CONCORSI, RASSEGNE, PREMI </w:t>
      </w:r>
    </w:p>
    <w:p w:rsidR="003F53EB" w:rsidRPr="00820FDF" w:rsidRDefault="003F53EB" w:rsidP="003F53EB">
      <w:pPr>
        <w:pStyle w:val="Nessunaspaziatura"/>
        <w:jc w:val="both"/>
        <w:rPr>
          <w:rFonts w:ascii="Arial" w:hAnsi="Arial" w:cs="Arial"/>
          <w:sz w:val="24"/>
          <w:szCs w:val="24"/>
        </w:rPr>
      </w:pPr>
      <w:r w:rsidRPr="00820FDF">
        <w:rPr>
          <w:rFonts w:ascii="Arial" w:hAnsi="Arial" w:cs="Arial"/>
          <w:sz w:val="24"/>
          <w:szCs w:val="24"/>
        </w:rPr>
        <w:t>I Concorsi e le Rassegne a carattere nazionale devono essere preventivamente autorizzati dal Consiglio Direttivo Nazionale; I Concorsi e le Rassegne Locali vanno approvati  dai Consigli Territoriali; le Giurie sono costituite da Soci e, ove ritenuto opportuno, da persone esperte nello specifico settore, che non abbiano rapporti di parentela con le persone partecipanti; il Presidente dell’Associazione, il Presidente del Comitato scientifico,  il Responsabile del Dipartimento  competente  fanno parte di diritto di tali giurie.</w:t>
      </w:r>
      <w:r w:rsidR="00E2342B">
        <w:rPr>
          <w:rFonts w:ascii="Arial" w:hAnsi="Arial" w:cs="Arial"/>
          <w:sz w:val="24"/>
          <w:szCs w:val="24"/>
        </w:rPr>
        <w:t xml:space="preserve"> Il Presidente nazionale presiede i Concorsi o i Premi nazionali, analogamente il presidente territoriale presiede i Concorsi o i Premi Territoriali.</w:t>
      </w:r>
    </w:p>
    <w:p w:rsidR="003F53EB" w:rsidRPr="003F53EB" w:rsidRDefault="003F53EB" w:rsidP="00220953">
      <w:pPr>
        <w:widowControl w:val="0"/>
        <w:numPr>
          <w:ilvl w:val="0"/>
          <w:numId w:val="15"/>
        </w:numPr>
        <w:tabs>
          <w:tab w:val="left" w:pos="-142"/>
        </w:tabs>
        <w:autoSpaceDE w:val="0"/>
        <w:autoSpaceDN w:val="0"/>
        <w:adjustRightInd w:val="0"/>
        <w:spacing w:after="240"/>
        <w:ind w:left="-142" w:hanging="436"/>
        <w:jc w:val="both"/>
        <w:rPr>
          <w:rFonts w:ascii="Arial" w:hAnsi="Arial" w:cs="Arial"/>
          <w:b/>
        </w:rPr>
      </w:pPr>
    </w:p>
    <w:p w:rsidR="00220953" w:rsidRPr="009302A1" w:rsidRDefault="006A69BD" w:rsidP="00220953">
      <w:pPr>
        <w:widowControl w:val="0"/>
        <w:numPr>
          <w:ilvl w:val="0"/>
          <w:numId w:val="15"/>
        </w:numPr>
        <w:tabs>
          <w:tab w:val="left" w:pos="-142"/>
        </w:tabs>
        <w:autoSpaceDE w:val="0"/>
        <w:autoSpaceDN w:val="0"/>
        <w:adjustRightInd w:val="0"/>
        <w:spacing w:after="240"/>
        <w:ind w:left="-142" w:hanging="436"/>
        <w:jc w:val="both"/>
        <w:rPr>
          <w:rFonts w:ascii="Arial" w:hAnsi="Arial" w:cs="Arial"/>
          <w:b/>
        </w:rPr>
      </w:pPr>
      <w:r w:rsidRPr="009302A1">
        <w:rPr>
          <w:rFonts w:ascii="Arial" w:hAnsi="Arial" w:cs="Arial"/>
          <w:b/>
          <w:bCs/>
        </w:rPr>
        <w:t>ART.</w:t>
      </w:r>
      <w:r w:rsidR="007A3A4F" w:rsidRPr="009302A1">
        <w:rPr>
          <w:rFonts w:ascii="Arial" w:hAnsi="Arial" w:cs="Arial"/>
          <w:b/>
          <w:bCs/>
        </w:rPr>
        <w:t>17</w:t>
      </w:r>
      <w:r w:rsidR="002351EB">
        <w:rPr>
          <w:rFonts w:ascii="Arial" w:hAnsi="Arial" w:cs="Arial"/>
          <w:b/>
          <w:bCs/>
        </w:rPr>
        <w:t xml:space="preserve">- </w:t>
      </w:r>
      <w:r w:rsidR="002351EB" w:rsidRPr="00820FDF">
        <w:rPr>
          <w:rFonts w:ascii="Arial" w:hAnsi="Arial" w:cs="Arial"/>
          <w:bCs/>
        </w:rPr>
        <w:t>PATRIMONIO</w:t>
      </w:r>
      <w:r w:rsidR="00C053B4">
        <w:rPr>
          <w:rFonts w:ascii="Arial" w:hAnsi="Arial" w:cs="Arial"/>
          <w:bCs/>
        </w:rPr>
        <w:t xml:space="preserve"> </w:t>
      </w:r>
      <w:r w:rsidRPr="009302A1">
        <w:rPr>
          <w:rFonts w:ascii="Arial" w:hAnsi="Arial" w:cs="Arial"/>
          <w:b/>
          <w:bCs/>
        </w:rPr>
        <w:t>(Art.</w:t>
      </w:r>
      <w:r w:rsidR="00586A75" w:rsidRPr="009302A1">
        <w:rPr>
          <w:rFonts w:ascii="Arial" w:hAnsi="Arial" w:cs="Arial"/>
          <w:b/>
          <w:bCs/>
        </w:rPr>
        <w:t>2</w:t>
      </w:r>
      <w:r w:rsidR="00D45DF3">
        <w:rPr>
          <w:rFonts w:ascii="Arial" w:hAnsi="Arial" w:cs="Arial"/>
          <w:b/>
          <w:bCs/>
        </w:rPr>
        <w:t xml:space="preserve">9 </w:t>
      </w:r>
      <w:r w:rsidRPr="009302A1">
        <w:rPr>
          <w:rFonts w:ascii="Arial" w:hAnsi="Arial" w:cs="Arial"/>
          <w:b/>
          <w:bCs/>
        </w:rPr>
        <w:t>Statuto)</w:t>
      </w:r>
      <w:r w:rsidR="003D2AC6" w:rsidRPr="009302A1">
        <w:rPr>
          <w:rFonts w:ascii="Arial" w:hAnsi="Arial" w:cs="Arial"/>
          <w:b/>
          <w:bCs/>
        </w:rPr>
        <w:t>.</w:t>
      </w:r>
    </w:p>
    <w:p w:rsidR="00D82A12" w:rsidRPr="00820FDF" w:rsidRDefault="00D82A12" w:rsidP="00220953">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rPr>
        <w:t>Il Patrimonio dell’Associazione  è costituito:</w:t>
      </w:r>
    </w:p>
    <w:p w:rsidR="00D82A12" w:rsidRPr="00820FDF" w:rsidRDefault="00D82A12" w:rsidP="00220953">
      <w:pPr>
        <w:autoSpaceDE w:val="0"/>
        <w:autoSpaceDN w:val="0"/>
        <w:adjustRightInd w:val="0"/>
        <w:jc w:val="both"/>
        <w:rPr>
          <w:rFonts w:ascii="Arial" w:hAnsi="Arial" w:cs="Arial"/>
        </w:rPr>
      </w:pPr>
      <w:r w:rsidRPr="00820FDF">
        <w:rPr>
          <w:rFonts w:ascii="Arial" w:hAnsi="Arial" w:cs="Arial"/>
        </w:rPr>
        <w:t>a) dalle quote sociali: esse sono fissate, per</w:t>
      </w:r>
      <w:r w:rsidR="00BC5F54">
        <w:rPr>
          <w:rFonts w:ascii="Arial" w:hAnsi="Arial" w:cs="Arial"/>
        </w:rPr>
        <w:t xml:space="preserve"> l’Associazione nazionale dall’Assemblea nazionale, su proposta del Consiglio Direttivo, per </w:t>
      </w:r>
      <w:r w:rsidRPr="00820FDF">
        <w:rPr>
          <w:rFonts w:ascii="Arial" w:hAnsi="Arial" w:cs="Arial"/>
        </w:rPr>
        <w:t xml:space="preserve"> i Centri  dall’Assemblea Territoriale;</w:t>
      </w:r>
    </w:p>
    <w:p w:rsidR="00D82A12" w:rsidRPr="00820FDF" w:rsidRDefault="00BC5F54" w:rsidP="00220953">
      <w:pPr>
        <w:autoSpaceDE w:val="0"/>
        <w:autoSpaceDN w:val="0"/>
        <w:adjustRightInd w:val="0"/>
        <w:jc w:val="both"/>
        <w:rPr>
          <w:rFonts w:ascii="Arial" w:hAnsi="Arial" w:cs="Arial"/>
        </w:rPr>
      </w:pPr>
      <w:r>
        <w:rPr>
          <w:rFonts w:ascii="Arial" w:hAnsi="Arial" w:cs="Arial"/>
        </w:rPr>
        <w:t>L</w:t>
      </w:r>
      <w:r w:rsidR="00D82A12" w:rsidRPr="00820FDF">
        <w:rPr>
          <w:rFonts w:ascii="Arial" w:hAnsi="Arial" w:cs="Arial"/>
        </w:rPr>
        <w:t xml:space="preserve">’Assemblea Nazionale </w:t>
      </w:r>
      <w:r>
        <w:rPr>
          <w:rFonts w:ascii="Arial" w:hAnsi="Arial" w:cs="Arial"/>
        </w:rPr>
        <w:t xml:space="preserve">dovrà anche fissare </w:t>
      </w:r>
      <w:r w:rsidR="00D82A12" w:rsidRPr="00820FDF">
        <w:rPr>
          <w:rFonts w:ascii="Arial" w:hAnsi="Arial" w:cs="Arial"/>
        </w:rPr>
        <w:t xml:space="preserve"> la quota che</w:t>
      </w:r>
      <w:r w:rsidR="00654033" w:rsidRPr="00820FDF">
        <w:rPr>
          <w:rFonts w:ascii="Arial" w:hAnsi="Arial" w:cs="Arial"/>
        </w:rPr>
        <w:t xml:space="preserve"> i soci </w:t>
      </w:r>
      <w:r>
        <w:rPr>
          <w:rFonts w:ascii="Arial" w:hAnsi="Arial" w:cs="Arial"/>
        </w:rPr>
        <w:t>d</w:t>
      </w:r>
      <w:r w:rsidR="00654033" w:rsidRPr="00820FDF">
        <w:rPr>
          <w:rFonts w:ascii="Arial" w:hAnsi="Arial" w:cs="Arial"/>
        </w:rPr>
        <w:t>e</w:t>
      </w:r>
      <w:r>
        <w:rPr>
          <w:rFonts w:ascii="Arial" w:hAnsi="Arial" w:cs="Arial"/>
        </w:rPr>
        <w:t>i</w:t>
      </w:r>
      <w:r w:rsidR="00D82A12" w:rsidRPr="00820FDF">
        <w:rPr>
          <w:rFonts w:ascii="Arial" w:hAnsi="Arial" w:cs="Arial"/>
        </w:rPr>
        <w:t xml:space="preserve"> centri territor</w:t>
      </w:r>
      <w:r>
        <w:rPr>
          <w:rFonts w:ascii="Arial" w:hAnsi="Arial" w:cs="Arial"/>
        </w:rPr>
        <w:t>iali dovranno corrispondere all’</w:t>
      </w:r>
      <w:r w:rsidR="00D82A12" w:rsidRPr="00820FDF">
        <w:rPr>
          <w:rFonts w:ascii="Arial" w:hAnsi="Arial" w:cs="Arial"/>
        </w:rPr>
        <w:t xml:space="preserve"> Associazio</w:t>
      </w:r>
      <w:r w:rsidR="00C45DA5">
        <w:rPr>
          <w:rFonts w:ascii="Arial" w:hAnsi="Arial" w:cs="Arial"/>
        </w:rPr>
        <w:t xml:space="preserve">ne </w:t>
      </w:r>
      <w:proofErr w:type="spellStart"/>
      <w:r w:rsidR="00C45DA5">
        <w:rPr>
          <w:rFonts w:ascii="Arial" w:hAnsi="Arial" w:cs="Arial"/>
        </w:rPr>
        <w:t>Nazionale</w:t>
      </w:r>
      <w:r w:rsidR="00A05885" w:rsidRPr="00A05885">
        <w:rPr>
          <w:rFonts w:ascii="Arial" w:hAnsi="Arial" w:cs="Arial"/>
          <w:b/>
        </w:rPr>
        <w:t>entro</w:t>
      </w:r>
      <w:proofErr w:type="spellEnd"/>
      <w:r w:rsidR="00A05885" w:rsidRPr="00A05885">
        <w:rPr>
          <w:rFonts w:ascii="Arial" w:hAnsi="Arial" w:cs="Arial"/>
          <w:b/>
        </w:rPr>
        <w:t xml:space="preserve"> il 31 dicembre di ogni anno sociale</w:t>
      </w:r>
      <w:r w:rsidR="00C45DA5" w:rsidRPr="00A05885">
        <w:rPr>
          <w:rFonts w:ascii="Arial" w:hAnsi="Arial" w:cs="Arial"/>
          <w:b/>
        </w:rPr>
        <w:t>.</w:t>
      </w:r>
      <w:r w:rsidR="00C45DA5">
        <w:rPr>
          <w:rFonts w:ascii="Arial" w:hAnsi="Arial" w:cs="Arial"/>
        </w:rPr>
        <w:t xml:space="preserve"> Il 30% della</w:t>
      </w:r>
      <w:r w:rsidR="00D82A12" w:rsidRPr="00820FDF">
        <w:rPr>
          <w:rFonts w:ascii="Arial" w:hAnsi="Arial" w:cs="Arial"/>
        </w:rPr>
        <w:t xml:space="preserve"> quota ricevut</w:t>
      </w:r>
      <w:r w:rsidR="00A05885">
        <w:rPr>
          <w:rFonts w:ascii="Arial" w:hAnsi="Arial" w:cs="Arial"/>
        </w:rPr>
        <w:t>a dai Centri Territoriali potrà essere</w:t>
      </w:r>
      <w:r w:rsidR="00D82A12" w:rsidRPr="00820FDF">
        <w:rPr>
          <w:rFonts w:ascii="Arial" w:hAnsi="Arial" w:cs="Arial"/>
        </w:rPr>
        <w:t xml:space="preserve"> distribuito ai Centri Territoriali  per la gestione di Progetti Parco di particolare pregio. </w:t>
      </w:r>
      <w:r w:rsidR="00220953" w:rsidRPr="00820FDF">
        <w:rPr>
          <w:rFonts w:ascii="Arial" w:hAnsi="Arial" w:cs="Arial"/>
        </w:rPr>
        <w:t>b</w:t>
      </w:r>
      <w:r w:rsidR="00D82A12" w:rsidRPr="00820FDF">
        <w:rPr>
          <w:rFonts w:ascii="Arial" w:hAnsi="Arial" w:cs="Arial"/>
        </w:rPr>
        <w:t>) dai beni mobili, immobili, valori e da quanto può essere acquisito per donazione o altro titolo;</w:t>
      </w:r>
    </w:p>
    <w:p w:rsidR="00D82A12" w:rsidRPr="00820FDF" w:rsidRDefault="00D82A12" w:rsidP="00220953">
      <w:pPr>
        <w:autoSpaceDE w:val="0"/>
        <w:autoSpaceDN w:val="0"/>
        <w:adjustRightInd w:val="0"/>
        <w:jc w:val="both"/>
        <w:rPr>
          <w:rFonts w:ascii="Arial" w:hAnsi="Arial" w:cs="Arial"/>
        </w:rPr>
      </w:pPr>
      <w:r w:rsidRPr="00820FDF">
        <w:rPr>
          <w:rFonts w:ascii="Arial" w:hAnsi="Arial" w:cs="Arial"/>
        </w:rPr>
        <w:t>c) da eventuali avanzi di gestione e dalle somme accantonate.</w:t>
      </w:r>
    </w:p>
    <w:p w:rsidR="00D82A12" w:rsidRPr="00820FDF" w:rsidRDefault="00D82A12" w:rsidP="00220953">
      <w:pPr>
        <w:autoSpaceDE w:val="0"/>
        <w:autoSpaceDN w:val="0"/>
        <w:adjustRightInd w:val="0"/>
        <w:jc w:val="both"/>
        <w:rPr>
          <w:rFonts w:ascii="Arial" w:hAnsi="Arial" w:cs="Arial"/>
        </w:rPr>
      </w:pPr>
      <w:r w:rsidRPr="00820FDF">
        <w:rPr>
          <w:rFonts w:ascii="Arial" w:hAnsi="Arial" w:cs="Arial"/>
        </w:rPr>
        <w:t>E’ fatto divieto di distribuire, anche in modo indiretto, utili o avanzi di gestione nonché fondi, riserve o capitali durante la vita dell’Associazione, salvo che la destinazione o la distribuzione non siano imposte dalla legge; è fatto obbligo di devolvere il patrimonio dell’Associazione, in caso di scioglimento per qualunque causa, ad altra associazione con finalità analoghe o ai fini di pubblica utilità, sentito l’organismo di controllo di cui all’art.3 comma  190 della legge 23 dicembre1996, n. 662 e salvo diversa destinazione imposta dalla legge.</w:t>
      </w:r>
    </w:p>
    <w:p w:rsidR="00D82A12" w:rsidRPr="00820FDF" w:rsidRDefault="00D82A12" w:rsidP="00D82A12">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bCs/>
        </w:rPr>
        <w:t>AMMINISTRAZIONE</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lastRenderedPageBreak/>
        <w:t>L’amministrazione patrimoniale dell’Associazione è affidata al Consiglio Direttivo Nazionale, sotto il controllo dell’  Assemblea che si avvale dell’opera del Collegio dei Revisori dei Conti.</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La consistenza patrimoniale dei Centri Territoriali è affidata ed amministrata dai rispettivi Consigli Direttivi, sotto il controllo delle  Assemblee che si avvalgono dell’opera dei rispettivi Collegi dei Revisori dei Conti.</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L’anno sociale inizia il 1° gennaio e termina il 31 dicembre.</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L’esercizio finanziario coincide con l’anno sociale.</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Tutti i Consigli Direttivi uscenti consegnano la documentazione contabile, ai nuovi Consigli  entro 30 giorni dall’insediamento degli stessi.</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Il Tesoriere  uscente deve consegnare al nuov</w:t>
      </w:r>
      <w:r w:rsidR="006755A3" w:rsidRPr="00820FDF">
        <w:rPr>
          <w:rFonts w:ascii="Arial" w:hAnsi="Arial" w:cs="Arial"/>
          <w:sz w:val="24"/>
          <w:szCs w:val="24"/>
        </w:rPr>
        <w:t>o Consiglio  entro il 31gennaio</w:t>
      </w:r>
      <w:r w:rsidRPr="00820FDF">
        <w:rPr>
          <w:rFonts w:ascii="Arial" w:hAnsi="Arial" w:cs="Arial"/>
          <w:sz w:val="24"/>
          <w:szCs w:val="24"/>
        </w:rPr>
        <w:t xml:space="preserve"> del nuovo triennio tutta la documentazione contabile, ivi compreso il rendiconto economico al 31 dicembre, accompagnato dalla Relazione dei Revisori dei Conti . </w:t>
      </w:r>
      <w:r w:rsidRPr="00820FDF">
        <w:rPr>
          <w:rFonts w:ascii="Arial" w:eastAsia="MS Mincho" w:hAnsi="MS Mincho" w:cs="Arial"/>
          <w:sz w:val="24"/>
          <w:szCs w:val="24"/>
        </w:rPr>
        <w:t> </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Tutti i pagamenti relativi al terzo  anno sociale devono essere effettuati entro il 31 dicembre,salvo casi eccezionali. </w:t>
      </w:r>
    </w:p>
    <w:p w:rsidR="00D82A12" w:rsidRPr="00820FDF" w:rsidRDefault="00D82A12" w:rsidP="00D82A12">
      <w:pPr>
        <w:widowControl w:val="0"/>
        <w:numPr>
          <w:ilvl w:val="0"/>
          <w:numId w:val="15"/>
        </w:numPr>
        <w:tabs>
          <w:tab w:val="left" w:pos="-142"/>
        </w:tabs>
        <w:autoSpaceDE w:val="0"/>
        <w:autoSpaceDN w:val="0"/>
        <w:adjustRightInd w:val="0"/>
        <w:spacing w:after="240"/>
        <w:ind w:left="-142" w:hanging="436"/>
        <w:jc w:val="both"/>
        <w:rPr>
          <w:rFonts w:ascii="Arial" w:hAnsi="Arial" w:cs="Arial"/>
        </w:rPr>
      </w:pPr>
      <w:r w:rsidRPr="00820FDF">
        <w:rPr>
          <w:rFonts w:ascii="Arial" w:hAnsi="Arial" w:cs="Arial"/>
          <w:bCs/>
        </w:rPr>
        <w:t xml:space="preserve"> BILANCI </w:t>
      </w:r>
    </w:p>
    <w:p w:rsidR="00D82A12" w:rsidRPr="00820FDF" w:rsidRDefault="006944A5" w:rsidP="00D82A12">
      <w:pPr>
        <w:pStyle w:val="Nessunaspaziatura"/>
        <w:jc w:val="both"/>
        <w:rPr>
          <w:rFonts w:ascii="Arial" w:hAnsi="Arial" w:cs="Arial"/>
          <w:sz w:val="24"/>
          <w:szCs w:val="24"/>
        </w:rPr>
      </w:pPr>
      <w:r>
        <w:rPr>
          <w:rFonts w:ascii="Arial" w:hAnsi="Arial" w:cs="Arial"/>
          <w:sz w:val="24"/>
          <w:szCs w:val="24"/>
        </w:rPr>
        <w:t xml:space="preserve">Ciascun  Centro Territoriale </w:t>
      </w:r>
      <w:r w:rsidR="00D82A12" w:rsidRPr="00820FDF">
        <w:rPr>
          <w:rFonts w:ascii="Arial" w:hAnsi="Arial" w:cs="Arial"/>
          <w:sz w:val="24"/>
          <w:szCs w:val="24"/>
        </w:rPr>
        <w:t xml:space="preserve">darà comunicazione dei propri bilanci, per il relativo controllo, al Tesoriere nazionale che ne informerà il proprio Consiglio Direttivo.  </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Il rendiconto consuntivo e il bilancio preventivo  devono pervenire all’Assemblea almeno 30 giorni prima della riunione della Stessa, convocata per l’approvazione, corredati dalla relazione del Tesoriera e dei Revisori dei Conti </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Il bilancio nazionale deve essere reso pubblico ogni anno a cura del Tesoriere nazionale  mediante comunicazione integrale a ciascun Centro Territoriale  almeno 30 giorni prima della data di convocazione dell’Assemblea nazionale, dalla quale il bilancio deve essere </w:t>
      </w:r>
      <w:proofErr w:type="spellStart"/>
      <w:r w:rsidRPr="00820FDF">
        <w:rPr>
          <w:rFonts w:ascii="Arial" w:hAnsi="Arial" w:cs="Arial"/>
          <w:sz w:val="24"/>
          <w:szCs w:val="24"/>
        </w:rPr>
        <w:t>approvatoIl</w:t>
      </w:r>
      <w:proofErr w:type="spellEnd"/>
      <w:r w:rsidRPr="00820FDF">
        <w:rPr>
          <w:rFonts w:ascii="Arial" w:hAnsi="Arial" w:cs="Arial"/>
          <w:sz w:val="24"/>
          <w:szCs w:val="24"/>
        </w:rPr>
        <w:t xml:space="preserve"> rendiconto consuntivo, redatto dai Consigli Direttivi  a livello nazionale e Territoriale, è sottoposto all’approvazione delle </w:t>
      </w:r>
      <w:r w:rsidR="00FA6C55">
        <w:rPr>
          <w:rFonts w:ascii="Arial" w:hAnsi="Arial" w:cs="Arial"/>
          <w:sz w:val="24"/>
          <w:szCs w:val="24"/>
        </w:rPr>
        <w:t>rispettive Assemblee entro il 31</w:t>
      </w:r>
      <w:r w:rsidR="000501B1">
        <w:rPr>
          <w:rFonts w:ascii="Arial" w:hAnsi="Arial" w:cs="Arial"/>
          <w:sz w:val="24"/>
          <w:szCs w:val="24"/>
        </w:rPr>
        <w:t xml:space="preserve"> dicembre</w:t>
      </w:r>
      <w:r w:rsidRPr="00820FDF">
        <w:rPr>
          <w:rFonts w:ascii="Arial" w:hAnsi="Arial" w:cs="Arial"/>
          <w:sz w:val="24"/>
          <w:szCs w:val="24"/>
        </w:rPr>
        <w:t xml:space="preserve">  dell’anno successivo a quello a cui si riferisce.</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Il bilancio preventivo per ogni esercizio (1° gennaio – 31  dicembre ) redatto dai Consigli Direttivi  a livello Nazionale  e Territoriale , è sottoposto all’approvazione delle </w:t>
      </w:r>
      <w:r w:rsidR="00FA6C55">
        <w:rPr>
          <w:rFonts w:ascii="Arial" w:hAnsi="Arial" w:cs="Arial"/>
          <w:sz w:val="24"/>
          <w:szCs w:val="24"/>
        </w:rPr>
        <w:t>rispettive Assemblee entro il 31</w:t>
      </w:r>
      <w:r w:rsidRPr="00820FDF">
        <w:rPr>
          <w:rFonts w:ascii="Arial" w:hAnsi="Arial" w:cs="Arial"/>
          <w:sz w:val="24"/>
          <w:szCs w:val="24"/>
        </w:rPr>
        <w:t xml:space="preserve"> dicembre dell’anno in corso.</w:t>
      </w:r>
    </w:p>
    <w:p w:rsidR="00D82A12" w:rsidRPr="00820FDF" w:rsidRDefault="00D82A12" w:rsidP="00D82A12">
      <w:pPr>
        <w:pStyle w:val="Nessunaspaziatura"/>
        <w:jc w:val="both"/>
        <w:rPr>
          <w:rFonts w:ascii="Arial" w:hAnsi="Arial" w:cs="Arial"/>
          <w:sz w:val="24"/>
          <w:szCs w:val="24"/>
        </w:rPr>
      </w:pPr>
      <w:r w:rsidRPr="00820FDF">
        <w:rPr>
          <w:rFonts w:ascii="Arial" w:hAnsi="Arial" w:cs="Arial"/>
          <w:sz w:val="24"/>
          <w:szCs w:val="24"/>
        </w:rPr>
        <w:t xml:space="preserve">I bilanci e le situazioni patrimoniali devono essere corredati da analitica scheda espositiva. </w:t>
      </w:r>
    </w:p>
    <w:p w:rsidR="00D82A12" w:rsidRPr="00820FDF" w:rsidRDefault="00D82A12" w:rsidP="00D82A12">
      <w:pPr>
        <w:pStyle w:val="Nessunaspaziatura"/>
        <w:jc w:val="both"/>
        <w:rPr>
          <w:rFonts w:ascii="Arial" w:hAnsi="Arial" w:cs="Arial"/>
          <w:sz w:val="24"/>
          <w:szCs w:val="24"/>
        </w:rPr>
      </w:pPr>
    </w:p>
    <w:p w:rsidR="009032DE" w:rsidRDefault="006A69BD" w:rsidP="00242537">
      <w:pPr>
        <w:widowControl w:val="0"/>
        <w:autoSpaceDE w:val="0"/>
        <w:autoSpaceDN w:val="0"/>
        <w:adjustRightInd w:val="0"/>
        <w:spacing w:after="240"/>
        <w:jc w:val="both"/>
        <w:rPr>
          <w:rFonts w:ascii="Arial" w:hAnsi="Arial" w:cs="Arial"/>
          <w:b/>
          <w:bCs/>
        </w:rPr>
      </w:pPr>
      <w:r w:rsidRPr="009302A1">
        <w:rPr>
          <w:rFonts w:ascii="Arial" w:hAnsi="Arial" w:cs="Arial"/>
          <w:b/>
          <w:bCs/>
        </w:rPr>
        <w:t>ART.</w:t>
      </w:r>
      <w:r w:rsidR="007F29EC" w:rsidRPr="009302A1">
        <w:rPr>
          <w:rFonts w:ascii="Arial" w:hAnsi="Arial" w:cs="Arial"/>
          <w:b/>
          <w:bCs/>
        </w:rPr>
        <w:t>1</w:t>
      </w:r>
      <w:r w:rsidR="007A3A4F" w:rsidRPr="009302A1">
        <w:rPr>
          <w:rFonts w:ascii="Arial" w:hAnsi="Arial" w:cs="Arial"/>
          <w:b/>
          <w:bCs/>
        </w:rPr>
        <w:t>8</w:t>
      </w:r>
      <w:r w:rsidR="002351EB">
        <w:rPr>
          <w:rFonts w:ascii="Arial" w:hAnsi="Arial" w:cs="Arial"/>
          <w:b/>
          <w:bCs/>
        </w:rPr>
        <w:t xml:space="preserve"> - </w:t>
      </w:r>
      <w:r w:rsidR="002351EB" w:rsidRPr="002351EB">
        <w:rPr>
          <w:rFonts w:ascii="Arial" w:hAnsi="Arial" w:cs="Arial"/>
          <w:bCs/>
        </w:rPr>
        <w:t>SANZIONI</w:t>
      </w:r>
      <w:r w:rsidRPr="009302A1">
        <w:rPr>
          <w:rFonts w:ascii="Arial" w:hAnsi="Arial" w:cs="Arial"/>
          <w:b/>
          <w:bCs/>
        </w:rPr>
        <w:t>( Art.</w:t>
      </w:r>
      <w:r w:rsidR="00D51ECE">
        <w:rPr>
          <w:rFonts w:ascii="Arial" w:hAnsi="Arial" w:cs="Arial"/>
          <w:b/>
          <w:bCs/>
        </w:rPr>
        <w:t xml:space="preserve"> 14</w:t>
      </w:r>
      <w:r w:rsidRPr="009302A1">
        <w:rPr>
          <w:rFonts w:ascii="Arial" w:hAnsi="Arial" w:cs="Arial"/>
          <w:b/>
          <w:bCs/>
        </w:rPr>
        <w:t xml:space="preserve"> Statuto) </w:t>
      </w:r>
    </w:p>
    <w:p w:rsidR="006D75E4" w:rsidRPr="003E4235" w:rsidRDefault="006D75E4" w:rsidP="00242537">
      <w:pPr>
        <w:widowControl w:val="0"/>
        <w:autoSpaceDE w:val="0"/>
        <w:autoSpaceDN w:val="0"/>
        <w:adjustRightInd w:val="0"/>
        <w:spacing w:after="240"/>
        <w:jc w:val="both"/>
        <w:rPr>
          <w:rFonts w:ascii="Arial" w:hAnsi="Arial" w:cs="Arial"/>
          <w:bCs/>
        </w:rPr>
      </w:pPr>
      <w:r w:rsidRPr="003E4235">
        <w:rPr>
          <w:rFonts w:ascii="Arial" w:hAnsi="Arial" w:cs="Arial"/>
          <w:bCs/>
        </w:rPr>
        <w:t>I</w:t>
      </w:r>
      <w:r w:rsidR="003E4235" w:rsidRPr="003E4235">
        <w:rPr>
          <w:rFonts w:ascii="Arial" w:hAnsi="Arial" w:cs="Arial"/>
          <w:bCs/>
        </w:rPr>
        <w:t>l</w:t>
      </w:r>
      <w:r w:rsidRPr="003E4235">
        <w:rPr>
          <w:rFonts w:ascii="Arial" w:hAnsi="Arial" w:cs="Arial"/>
          <w:bCs/>
        </w:rPr>
        <w:t xml:space="preserve"> soci</w:t>
      </w:r>
      <w:r w:rsidR="003E4235" w:rsidRPr="003E4235">
        <w:rPr>
          <w:rFonts w:ascii="Arial" w:hAnsi="Arial" w:cs="Arial"/>
          <w:bCs/>
        </w:rPr>
        <w:t>o</w:t>
      </w:r>
      <w:r w:rsidRPr="003E4235">
        <w:rPr>
          <w:rFonts w:ascii="Arial" w:hAnsi="Arial" w:cs="Arial"/>
          <w:bCs/>
        </w:rPr>
        <w:t xml:space="preserve"> che ricopr</w:t>
      </w:r>
      <w:r w:rsidR="003E4235" w:rsidRPr="003E4235">
        <w:rPr>
          <w:rFonts w:ascii="Arial" w:hAnsi="Arial" w:cs="Arial"/>
          <w:bCs/>
        </w:rPr>
        <w:t>e</w:t>
      </w:r>
      <w:r w:rsidRPr="003E4235">
        <w:rPr>
          <w:rFonts w:ascii="Arial" w:hAnsi="Arial" w:cs="Arial"/>
          <w:bCs/>
        </w:rPr>
        <w:t xml:space="preserve"> cariche amministrative ( Presidente, V. Presid. Tesoriere, Segretario, Consigliere) in caso di </w:t>
      </w:r>
      <w:r w:rsidR="003E4235" w:rsidRPr="003E4235">
        <w:rPr>
          <w:rFonts w:ascii="Arial" w:hAnsi="Arial" w:cs="Arial"/>
          <w:bCs/>
        </w:rPr>
        <w:t>negligenza o inottemperanza agli obblighi istituzionali, su proposta del CDN può essere destituito</w:t>
      </w:r>
      <w:r w:rsidR="003E4235">
        <w:rPr>
          <w:rFonts w:ascii="Arial" w:hAnsi="Arial" w:cs="Arial"/>
          <w:bCs/>
        </w:rPr>
        <w:t xml:space="preserve">. La delibera va ratificata dall’Assemblea. </w:t>
      </w:r>
      <w:r w:rsidR="003E4235" w:rsidRPr="003E4235">
        <w:rPr>
          <w:rFonts w:ascii="Arial" w:hAnsi="Arial" w:cs="Arial"/>
          <w:bCs/>
        </w:rPr>
        <w:t>.</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lastRenderedPageBreak/>
        <w:t>I Soci che abbiano mostrato</w:t>
      </w:r>
      <w:r w:rsidR="006D75E4">
        <w:rPr>
          <w:rFonts w:ascii="Arial" w:hAnsi="Arial" w:cs="Arial"/>
        </w:rPr>
        <w:t xml:space="preserve"> </w:t>
      </w:r>
      <w:r w:rsidRPr="00820FDF">
        <w:rPr>
          <w:rFonts w:ascii="Arial" w:hAnsi="Arial" w:cs="Arial"/>
        </w:rPr>
        <w:t xml:space="preserve"> condotta contraria agli ideali e alle finalità dell</w:t>
      </w:r>
      <w:r w:rsidR="00907F14" w:rsidRPr="00820FDF">
        <w:rPr>
          <w:rFonts w:ascii="Arial" w:hAnsi="Arial" w:cs="Arial"/>
        </w:rPr>
        <w:t>’Associazione</w:t>
      </w:r>
      <w:r w:rsidRPr="00820FDF">
        <w:rPr>
          <w:rFonts w:ascii="Arial" w:hAnsi="Arial" w:cs="Arial"/>
        </w:rPr>
        <w:t xml:space="preserve"> o che abbiano violato le norme del presente Statuto o del Regolamento</w:t>
      </w:r>
      <w:r w:rsidR="00907F14" w:rsidRPr="00820FDF">
        <w:rPr>
          <w:rFonts w:ascii="Arial" w:hAnsi="Arial" w:cs="Arial"/>
        </w:rPr>
        <w:t xml:space="preserve"> compiendo atti gravemente pregiudizievoli all’Associazione</w:t>
      </w:r>
      <w:r w:rsidRPr="00820FDF">
        <w:rPr>
          <w:rFonts w:ascii="Arial" w:hAnsi="Arial" w:cs="Arial"/>
        </w:rPr>
        <w:t>, sono sottoposti ai seguenti provvedimenti disciplinari:</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a) ammonizione</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b) sospensione</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c) espulsione.</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I provvedimenti disciplinari vengono presi</w:t>
      </w:r>
      <w:r w:rsidR="00DA2092" w:rsidRPr="00820FDF">
        <w:rPr>
          <w:rFonts w:ascii="Arial" w:hAnsi="Arial" w:cs="Arial"/>
        </w:rPr>
        <w:t xml:space="preserve">,in prima istanza, </w:t>
      </w:r>
      <w:r w:rsidRPr="00820FDF">
        <w:rPr>
          <w:rFonts w:ascii="Arial" w:hAnsi="Arial" w:cs="Arial"/>
        </w:rPr>
        <w:t>dal Consiglio Direttivo</w:t>
      </w:r>
      <w:r w:rsidR="00DA2092" w:rsidRPr="00820FDF">
        <w:rPr>
          <w:rFonts w:ascii="Arial" w:hAnsi="Arial" w:cs="Arial"/>
        </w:rPr>
        <w:t xml:space="preserve"> nei confronti </w:t>
      </w:r>
      <w:r w:rsidR="0095307B" w:rsidRPr="00820FDF">
        <w:rPr>
          <w:rFonts w:ascii="Arial" w:hAnsi="Arial" w:cs="Arial"/>
        </w:rPr>
        <w:t>dei C</w:t>
      </w:r>
      <w:r w:rsidR="00DA2092" w:rsidRPr="00820FDF">
        <w:rPr>
          <w:rFonts w:ascii="Arial" w:hAnsi="Arial" w:cs="Arial"/>
        </w:rPr>
        <w:t>omponenti</w:t>
      </w:r>
      <w:r w:rsidR="006032E8" w:rsidRPr="00820FDF">
        <w:rPr>
          <w:rFonts w:ascii="Arial" w:hAnsi="Arial" w:cs="Arial"/>
        </w:rPr>
        <w:t xml:space="preserve"> del Consiglio Direttivo, del Collegio dei Revisori</w:t>
      </w:r>
      <w:r w:rsidR="0095307B" w:rsidRPr="00820FDF">
        <w:rPr>
          <w:rFonts w:ascii="Arial" w:hAnsi="Arial" w:cs="Arial"/>
        </w:rPr>
        <w:t xml:space="preserve"> o dei Soci Territoriali</w:t>
      </w:r>
      <w:r w:rsidR="006032E8" w:rsidRPr="00820FDF">
        <w:rPr>
          <w:rFonts w:ascii="Arial" w:hAnsi="Arial" w:cs="Arial"/>
        </w:rPr>
        <w:t>,</w:t>
      </w:r>
      <w:r w:rsidR="0095307B" w:rsidRPr="00820FDF">
        <w:rPr>
          <w:rFonts w:ascii="Arial" w:hAnsi="Arial" w:cs="Arial"/>
        </w:rPr>
        <w:t xml:space="preserve"> che avverso il provvedimento possono presentare ricorso</w:t>
      </w:r>
      <w:r w:rsidR="003564E9">
        <w:rPr>
          <w:rFonts w:ascii="Arial" w:hAnsi="Arial" w:cs="Arial"/>
        </w:rPr>
        <w:t xml:space="preserve">, </w:t>
      </w:r>
      <w:r w:rsidR="0095307B" w:rsidRPr="00820FDF">
        <w:rPr>
          <w:rFonts w:ascii="Arial" w:hAnsi="Arial" w:cs="Arial"/>
        </w:rPr>
        <w:t xml:space="preserve"> in seconda istanza al Collegio dei Probiviri ed in ultima istanza all’Assemblea</w:t>
      </w:r>
      <w:r w:rsidR="00136344" w:rsidRPr="00820FDF">
        <w:rPr>
          <w:rFonts w:ascii="Arial" w:hAnsi="Arial" w:cs="Arial"/>
        </w:rPr>
        <w:t xml:space="preserve"> N</w:t>
      </w:r>
      <w:r w:rsidR="006032E8" w:rsidRPr="00820FDF">
        <w:rPr>
          <w:rFonts w:ascii="Arial" w:hAnsi="Arial" w:cs="Arial"/>
        </w:rPr>
        <w:t>azionale</w:t>
      </w:r>
      <w:r w:rsidR="0095307B" w:rsidRPr="00820FDF">
        <w:rPr>
          <w:rFonts w:ascii="Arial" w:hAnsi="Arial" w:cs="Arial"/>
        </w:rPr>
        <w:t>.</w:t>
      </w:r>
      <w:r w:rsidR="006032E8" w:rsidRPr="00820FDF">
        <w:rPr>
          <w:rFonts w:ascii="Arial" w:hAnsi="Arial" w:cs="Arial"/>
        </w:rPr>
        <w:t xml:space="preserve"> Il provvedimento di espulsione può essere comminato solo  dopo  aver adottato </w:t>
      </w:r>
      <w:r w:rsidR="00456907">
        <w:rPr>
          <w:rFonts w:ascii="Arial" w:hAnsi="Arial" w:cs="Arial"/>
        </w:rPr>
        <w:t>una delle</w:t>
      </w:r>
      <w:r w:rsidR="006032E8" w:rsidRPr="00820FDF">
        <w:rPr>
          <w:rFonts w:ascii="Arial" w:hAnsi="Arial" w:cs="Arial"/>
        </w:rPr>
        <w:t xml:space="preserve"> prime due sanzioni ( ammonizione e sospensione)</w:t>
      </w:r>
      <w:r w:rsidR="003564E9">
        <w:rPr>
          <w:rFonts w:ascii="Arial" w:hAnsi="Arial" w:cs="Arial"/>
        </w:rPr>
        <w:t xml:space="preserve"> che hanno durata temporanea (</w:t>
      </w:r>
      <w:r w:rsidR="00684754">
        <w:rPr>
          <w:rFonts w:ascii="Arial" w:hAnsi="Arial" w:cs="Arial"/>
        </w:rPr>
        <w:t>a)</w:t>
      </w:r>
      <w:proofErr w:type="spellStart"/>
      <w:r w:rsidR="003564E9">
        <w:rPr>
          <w:rFonts w:ascii="Arial" w:hAnsi="Arial" w:cs="Arial"/>
        </w:rPr>
        <w:t>max</w:t>
      </w:r>
      <w:proofErr w:type="spellEnd"/>
      <w:r w:rsidR="003564E9">
        <w:rPr>
          <w:rFonts w:ascii="Arial" w:hAnsi="Arial" w:cs="Arial"/>
        </w:rPr>
        <w:t xml:space="preserve"> un </w:t>
      </w:r>
      <w:r w:rsidR="00456907">
        <w:rPr>
          <w:rFonts w:ascii="Arial" w:hAnsi="Arial" w:cs="Arial"/>
        </w:rPr>
        <w:t>tr</w:t>
      </w:r>
      <w:r w:rsidR="003564E9">
        <w:rPr>
          <w:rFonts w:ascii="Arial" w:hAnsi="Arial" w:cs="Arial"/>
        </w:rPr>
        <w:t>iennio</w:t>
      </w:r>
      <w:r w:rsidR="00684754">
        <w:rPr>
          <w:rFonts w:ascii="Arial" w:hAnsi="Arial" w:cs="Arial"/>
        </w:rPr>
        <w:t xml:space="preserve">, </w:t>
      </w:r>
      <w:r w:rsidR="003564E9">
        <w:rPr>
          <w:rFonts w:ascii="Arial" w:hAnsi="Arial" w:cs="Arial"/>
        </w:rPr>
        <w:t xml:space="preserve">e si estinguono allo scadere del periodo comminato per </w:t>
      </w:r>
      <w:r w:rsidR="000602BA">
        <w:rPr>
          <w:rFonts w:ascii="Arial" w:hAnsi="Arial" w:cs="Arial"/>
        </w:rPr>
        <w:t>il provvedimento</w:t>
      </w:r>
      <w:r w:rsidR="003564E9">
        <w:rPr>
          <w:rFonts w:ascii="Arial" w:hAnsi="Arial" w:cs="Arial"/>
        </w:rPr>
        <w:t>. N</w:t>
      </w:r>
      <w:r w:rsidR="006032E8" w:rsidRPr="00820FDF">
        <w:rPr>
          <w:rFonts w:ascii="Arial" w:hAnsi="Arial" w:cs="Arial"/>
        </w:rPr>
        <w:t>ei casi di ricorso all</w:t>
      </w:r>
      <w:r w:rsidR="0095307B" w:rsidRPr="00820FDF">
        <w:rPr>
          <w:rFonts w:ascii="Arial" w:hAnsi="Arial" w:cs="Arial"/>
        </w:rPr>
        <w:t>’assemblea</w:t>
      </w:r>
      <w:r w:rsidR="006032E8" w:rsidRPr="00820FDF">
        <w:rPr>
          <w:rFonts w:ascii="Arial" w:hAnsi="Arial" w:cs="Arial"/>
        </w:rPr>
        <w:t xml:space="preserve"> avverso </w:t>
      </w:r>
      <w:r w:rsidR="00684754">
        <w:rPr>
          <w:rFonts w:ascii="Arial" w:hAnsi="Arial" w:cs="Arial"/>
        </w:rPr>
        <w:t>qualunque</w:t>
      </w:r>
      <w:r w:rsidR="006032E8" w:rsidRPr="00820FDF">
        <w:rPr>
          <w:rFonts w:ascii="Arial" w:hAnsi="Arial" w:cs="Arial"/>
        </w:rPr>
        <w:t xml:space="preserve">  provvedimento, l’organismo </w:t>
      </w:r>
      <w:r w:rsidR="0095307B" w:rsidRPr="00820FDF">
        <w:rPr>
          <w:rFonts w:ascii="Arial" w:hAnsi="Arial" w:cs="Arial"/>
        </w:rPr>
        <w:t xml:space="preserve"> decide entro 60 giorni</w:t>
      </w:r>
      <w:r w:rsidR="00136344" w:rsidRPr="00820FDF">
        <w:rPr>
          <w:rFonts w:ascii="Arial" w:hAnsi="Arial" w:cs="Arial"/>
        </w:rPr>
        <w:t>,</w:t>
      </w:r>
      <w:r w:rsidR="0095307B" w:rsidRPr="00820FDF">
        <w:rPr>
          <w:rFonts w:ascii="Arial" w:hAnsi="Arial" w:cs="Arial"/>
        </w:rPr>
        <w:t xml:space="preserve"> sentito il parere di due esperti</w:t>
      </w:r>
      <w:r w:rsidR="006032E8" w:rsidRPr="00820FDF">
        <w:rPr>
          <w:rFonts w:ascii="Arial" w:hAnsi="Arial" w:cs="Arial"/>
        </w:rPr>
        <w:t xml:space="preserve"> legali esterni</w:t>
      </w:r>
      <w:r w:rsidR="0095307B" w:rsidRPr="00820FDF">
        <w:rPr>
          <w:rFonts w:ascii="Arial" w:hAnsi="Arial" w:cs="Arial"/>
        </w:rPr>
        <w:t>, uno nominato dal Consiglio Direttivo</w:t>
      </w:r>
      <w:r w:rsidR="00136344" w:rsidRPr="00820FDF">
        <w:rPr>
          <w:rFonts w:ascii="Arial" w:hAnsi="Arial" w:cs="Arial"/>
        </w:rPr>
        <w:t xml:space="preserve"> N</w:t>
      </w:r>
      <w:r w:rsidR="006032E8" w:rsidRPr="00820FDF">
        <w:rPr>
          <w:rFonts w:ascii="Arial" w:hAnsi="Arial" w:cs="Arial"/>
        </w:rPr>
        <w:t>azionale</w:t>
      </w:r>
      <w:r w:rsidR="0095307B" w:rsidRPr="00820FDF">
        <w:rPr>
          <w:rFonts w:ascii="Arial" w:hAnsi="Arial" w:cs="Arial"/>
        </w:rPr>
        <w:t xml:space="preserve"> e uno dal socio oggetto del Provvedimento</w:t>
      </w:r>
      <w:r w:rsidRPr="00820FDF">
        <w:rPr>
          <w:rFonts w:ascii="Arial" w:hAnsi="Arial" w:cs="Arial"/>
        </w:rPr>
        <w:t>.</w:t>
      </w:r>
    </w:p>
    <w:p w:rsidR="002F2A81" w:rsidRPr="00820FDF" w:rsidRDefault="006032E8" w:rsidP="00242537">
      <w:pPr>
        <w:autoSpaceDE w:val="0"/>
        <w:autoSpaceDN w:val="0"/>
        <w:adjustRightInd w:val="0"/>
        <w:jc w:val="both"/>
        <w:rPr>
          <w:rFonts w:ascii="Arial" w:hAnsi="Arial" w:cs="Arial"/>
        </w:rPr>
      </w:pPr>
      <w:r w:rsidRPr="00820FDF">
        <w:rPr>
          <w:rFonts w:ascii="Arial" w:hAnsi="Arial" w:cs="Arial"/>
        </w:rPr>
        <w:t xml:space="preserve">Il Collegio </w:t>
      </w:r>
      <w:r w:rsidR="002F2A81" w:rsidRPr="00820FDF">
        <w:rPr>
          <w:rFonts w:ascii="Arial" w:hAnsi="Arial" w:cs="Arial"/>
        </w:rPr>
        <w:t xml:space="preserve">dei Probiviri </w:t>
      </w:r>
      <w:r w:rsidRPr="00820FDF">
        <w:rPr>
          <w:rFonts w:ascii="Arial" w:hAnsi="Arial" w:cs="Arial"/>
        </w:rPr>
        <w:t xml:space="preserve">decide in prima istanza se il </w:t>
      </w:r>
      <w:r w:rsidR="00873CD2" w:rsidRPr="00820FDF">
        <w:rPr>
          <w:rFonts w:ascii="Arial" w:hAnsi="Arial" w:cs="Arial"/>
        </w:rPr>
        <w:t xml:space="preserve"> provvedimento è da prendere nei confro</w:t>
      </w:r>
      <w:r w:rsidRPr="00820FDF">
        <w:rPr>
          <w:rFonts w:ascii="Arial" w:hAnsi="Arial" w:cs="Arial"/>
        </w:rPr>
        <w:t>nti di uno dei componenti del Consiglio Direttivo o del Collegio dei Revisori Nazionali</w:t>
      </w:r>
      <w:r w:rsidR="00873CD2" w:rsidRPr="00820FDF">
        <w:rPr>
          <w:rFonts w:ascii="Arial" w:hAnsi="Arial" w:cs="Arial"/>
        </w:rPr>
        <w:t xml:space="preserve">, </w:t>
      </w:r>
      <w:r w:rsidR="002F2A81" w:rsidRPr="00820FDF">
        <w:rPr>
          <w:rFonts w:ascii="Arial" w:hAnsi="Arial" w:cs="Arial"/>
        </w:rPr>
        <w:t>avverso la decisione dei Probiviri l’interessato può ricorrere all’Assemblea Nazionale  che,  in caso di espulsione si esprime sentito il parere di due esperti legali esterni, uno nominato dal Consiglio Direttivo Nazionale e uno nominato dall’interessato al Provvedimento che può essere comminato solo dopo le prime due sanzioni ( ammonimento e sospensione)</w:t>
      </w:r>
    </w:p>
    <w:p w:rsidR="00873CD2" w:rsidRPr="00820FDF" w:rsidRDefault="00873CD2" w:rsidP="00242537">
      <w:pPr>
        <w:autoSpaceDE w:val="0"/>
        <w:autoSpaceDN w:val="0"/>
        <w:adjustRightInd w:val="0"/>
        <w:jc w:val="both"/>
        <w:rPr>
          <w:rFonts w:ascii="Arial" w:hAnsi="Arial" w:cs="Arial"/>
        </w:rPr>
      </w:pPr>
      <w:r w:rsidRPr="00820FDF">
        <w:rPr>
          <w:rFonts w:ascii="Arial" w:hAnsi="Arial" w:cs="Arial"/>
        </w:rPr>
        <w:t xml:space="preserve">Il </w:t>
      </w:r>
      <w:r w:rsidR="002F2A81" w:rsidRPr="00820FDF">
        <w:rPr>
          <w:rFonts w:ascii="Arial" w:hAnsi="Arial" w:cs="Arial"/>
        </w:rPr>
        <w:t>Consiglio, il C</w:t>
      </w:r>
      <w:r w:rsidRPr="00820FDF">
        <w:rPr>
          <w:rFonts w:ascii="Arial" w:hAnsi="Arial" w:cs="Arial"/>
        </w:rPr>
        <w:t>ollegio dei Probiviri  e l’Assemblea, per quanto di loro competenza, decideranno secondo  diritto, applicando quanto stabilito nello Statuto e nel Regolamento.</w:t>
      </w:r>
    </w:p>
    <w:p w:rsidR="00076621" w:rsidRPr="002351EB" w:rsidRDefault="002351EB" w:rsidP="00242537">
      <w:pPr>
        <w:widowControl w:val="0"/>
        <w:autoSpaceDE w:val="0"/>
        <w:autoSpaceDN w:val="0"/>
        <w:adjustRightInd w:val="0"/>
        <w:spacing w:after="240"/>
        <w:jc w:val="both"/>
        <w:rPr>
          <w:rFonts w:ascii="Arial" w:hAnsi="Arial" w:cs="Arial"/>
          <w:b/>
          <w:bCs/>
        </w:rPr>
      </w:pPr>
      <w:r w:rsidRPr="002351EB">
        <w:rPr>
          <w:rFonts w:ascii="Arial" w:hAnsi="Arial" w:cs="Arial"/>
          <w:b/>
          <w:bCs/>
        </w:rPr>
        <w:t xml:space="preserve">ART. </w:t>
      </w:r>
      <w:r>
        <w:rPr>
          <w:rFonts w:ascii="Arial" w:hAnsi="Arial" w:cs="Arial"/>
          <w:b/>
          <w:bCs/>
        </w:rPr>
        <w:t>19</w:t>
      </w:r>
      <w:r w:rsidRPr="002351EB">
        <w:rPr>
          <w:rFonts w:ascii="Arial" w:hAnsi="Arial" w:cs="Arial"/>
          <w:b/>
          <w:bCs/>
        </w:rPr>
        <w:t xml:space="preserve"> - </w:t>
      </w:r>
      <w:r w:rsidR="00873CD2" w:rsidRPr="002351EB">
        <w:rPr>
          <w:rFonts w:ascii="Arial" w:hAnsi="Arial" w:cs="Arial"/>
          <w:b/>
          <w:bCs/>
        </w:rPr>
        <w:t xml:space="preserve">SCIOGLIMENTO DELL’ASSOCIAZIONE </w:t>
      </w:r>
      <w:r w:rsidR="00407F64">
        <w:rPr>
          <w:rFonts w:ascii="Arial" w:hAnsi="Arial" w:cs="Arial"/>
          <w:b/>
          <w:bCs/>
        </w:rPr>
        <w:t>( Art. 3</w:t>
      </w:r>
      <w:r w:rsidR="00D51ECE">
        <w:rPr>
          <w:rFonts w:ascii="Arial" w:hAnsi="Arial" w:cs="Arial"/>
          <w:b/>
          <w:bCs/>
        </w:rPr>
        <w:t>4</w:t>
      </w:r>
      <w:r w:rsidR="00407F64">
        <w:rPr>
          <w:rFonts w:ascii="Arial" w:hAnsi="Arial" w:cs="Arial"/>
          <w:b/>
          <w:bCs/>
        </w:rPr>
        <w:t xml:space="preserve"> Statuto)</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L</w:t>
      </w:r>
      <w:r w:rsidR="00242537" w:rsidRPr="00820FDF">
        <w:rPr>
          <w:rFonts w:ascii="Arial" w:hAnsi="Arial" w:cs="Arial"/>
          <w:sz w:val="24"/>
          <w:szCs w:val="24"/>
        </w:rPr>
        <w:t>’A</w:t>
      </w:r>
      <w:r w:rsidR="00B61A59" w:rsidRPr="00820FDF">
        <w:rPr>
          <w:rFonts w:ascii="Arial" w:hAnsi="Arial" w:cs="Arial"/>
          <w:sz w:val="24"/>
          <w:szCs w:val="24"/>
        </w:rPr>
        <w:t xml:space="preserve">ssociazione è sciolta </w:t>
      </w:r>
      <w:r w:rsidRPr="00820FDF">
        <w:rPr>
          <w:rFonts w:ascii="Arial" w:hAnsi="Arial" w:cs="Arial"/>
          <w:sz w:val="24"/>
          <w:szCs w:val="24"/>
        </w:rPr>
        <w:t xml:space="preserve"> dal Co</w:t>
      </w:r>
      <w:r w:rsidR="00B61A59" w:rsidRPr="00820FDF">
        <w:rPr>
          <w:rFonts w:ascii="Arial" w:hAnsi="Arial" w:cs="Arial"/>
          <w:sz w:val="24"/>
          <w:szCs w:val="24"/>
        </w:rPr>
        <w:t xml:space="preserve">nsiglio sentito il parere dell’Assemblea  </w:t>
      </w:r>
      <w:r w:rsidRPr="00820FDF">
        <w:rPr>
          <w:rFonts w:ascii="Arial" w:hAnsi="Arial" w:cs="Arial"/>
          <w:sz w:val="24"/>
          <w:szCs w:val="24"/>
        </w:rPr>
        <w:t>quando vengono meno i requisiti richiesti dallo Statuto:</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 xml:space="preserve">a)  mancato pagamento delle quote associative; </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b)  numero de</w:t>
      </w:r>
      <w:r w:rsidR="00B61A59" w:rsidRPr="00820FDF">
        <w:rPr>
          <w:rFonts w:ascii="Arial" w:hAnsi="Arial" w:cs="Arial"/>
          <w:sz w:val="24"/>
          <w:szCs w:val="24"/>
        </w:rPr>
        <w:t xml:space="preserve">i </w:t>
      </w:r>
      <w:r w:rsidRPr="00820FDF">
        <w:rPr>
          <w:rFonts w:ascii="Arial" w:hAnsi="Arial" w:cs="Arial"/>
          <w:sz w:val="24"/>
          <w:szCs w:val="24"/>
        </w:rPr>
        <w:t xml:space="preserve"> soci inferiore a 15; </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 xml:space="preserve">c)  mancanza di qualunque attività; </w:t>
      </w:r>
    </w:p>
    <w:p w:rsidR="006A69BD" w:rsidRPr="00820FDF" w:rsidRDefault="006A69BD" w:rsidP="001F0E17">
      <w:pPr>
        <w:pStyle w:val="Nessunaspaziatura"/>
        <w:rPr>
          <w:rFonts w:ascii="Arial" w:hAnsi="Arial" w:cs="Arial"/>
          <w:sz w:val="24"/>
          <w:szCs w:val="24"/>
        </w:rPr>
      </w:pPr>
      <w:r w:rsidRPr="00820FDF">
        <w:rPr>
          <w:rFonts w:ascii="Arial" w:hAnsi="Arial" w:cs="Arial"/>
          <w:sz w:val="24"/>
          <w:szCs w:val="24"/>
        </w:rPr>
        <w:t>d) violazione delle norme dello Sta</w:t>
      </w:r>
      <w:r w:rsidR="00434DD8" w:rsidRPr="00820FDF">
        <w:rPr>
          <w:rFonts w:ascii="Arial" w:hAnsi="Arial" w:cs="Arial"/>
          <w:sz w:val="24"/>
          <w:szCs w:val="24"/>
        </w:rPr>
        <w:t>tuto e de</w:t>
      </w:r>
      <w:r w:rsidR="005D0974" w:rsidRPr="00820FDF">
        <w:rPr>
          <w:rFonts w:ascii="Arial" w:hAnsi="Arial" w:cs="Arial"/>
          <w:sz w:val="24"/>
          <w:szCs w:val="24"/>
        </w:rPr>
        <w:t xml:space="preserve">l presente Regolamento poste in     </w:t>
      </w:r>
      <w:r w:rsidR="00434DD8" w:rsidRPr="00820FDF">
        <w:rPr>
          <w:rFonts w:ascii="Arial" w:hAnsi="Arial" w:cs="Arial"/>
          <w:sz w:val="24"/>
          <w:szCs w:val="24"/>
        </w:rPr>
        <w:t xml:space="preserve">essere nell’anno </w:t>
      </w:r>
      <w:proofErr w:type="spellStart"/>
      <w:r w:rsidR="00434DD8" w:rsidRPr="00820FDF">
        <w:rPr>
          <w:rFonts w:ascii="Arial" w:hAnsi="Arial" w:cs="Arial"/>
          <w:sz w:val="24"/>
          <w:szCs w:val="24"/>
        </w:rPr>
        <w:t>sociale</w:t>
      </w:r>
      <w:r w:rsidR="00302D72" w:rsidRPr="00820FDF">
        <w:rPr>
          <w:rFonts w:ascii="Arial" w:hAnsi="Arial" w:cs="Arial"/>
          <w:sz w:val="24"/>
          <w:szCs w:val="24"/>
        </w:rPr>
        <w:t>in</w:t>
      </w:r>
      <w:proofErr w:type="spellEnd"/>
      <w:r w:rsidR="00302D72" w:rsidRPr="00820FDF">
        <w:rPr>
          <w:rFonts w:ascii="Arial" w:hAnsi="Arial" w:cs="Arial"/>
          <w:sz w:val="24"/>
          <w:szCs w:val="24"/>
        </w:rPr>
        <w:t xml:space="preserve"> corso</w:t>
      </w:r>
    </w:p>
    <w:p w:rsidR="00707F5F" w:rsidRDefault="006A69BD" w:rsidP="00495D61">
      <w:pPr>
        <w:pStyle w:val="Nessunaspaziatura"/>
        <w:rPr>
          <w:rFonts w:ascii="Arial" w:hAnsi="Arial" w:cs="Arial"/>
          <w:b/>
          <w:sz w:val="28"/>
          <w:szCs w:val="28"/>
        </w:rPr>
      </w:pPr>
      <w:r w:rsidRPr="00820FDF">
        <w:rPr>
          <w:rFonts w:ascii="Arial" w:hAnsi="Arial" w:cs="Arial"/>
          <w:sz w:val="24"/>
          <w:szCs w:val="24"/>
        </w:rPr>
        <w:t xml:space="preserve">e)  mancato rinnovo delle cariche sociali. </w:t>
      </w:r>
    </w:p>
    <w:p w:rsidR="00707F5F" w:rsidRDefault="00707F5F" w:rsidP="00707F5F">
      <w:pPr>
        <w:widowControl w:val="0"/>
        <w:spacing w:line="240" w:lineRule="atLeast"/>
        <w:rPr>
          <w:rFonts w:ascii="Arial" w:hAnsi="Arial" w:cs="Arial"/>
          <w:b/>
          <w:bCs/>
          <w:sz w:val="28"/>
          <w:szCs w:val="28"/>
        </w:rPr>
      </w:pPr>
    </w:p>
    <w:p w:rsidR="004E5746" w:rsidRDefault="00B61A59" w:rsidP="001F0E17">
      <w:pPr>
        <w:widowControl w:val="0"/>
        <w:autoSpaceDE w:val="0"/>
        <w:autoSpaceDN w:val="0"/>
        <w:adjustRightInd w:val="0"/>
        <w:spacing w:after="240"/>
        <w:jc w:val="both"/>
        <w:rPr>
          <w:rFonts w:ascii="Arial" w:hAnsi="Arial" w:cs="Arial"/>
        </w:rPr>
      </w:pPr>
      <w:r w:rsidRPr="00853C55">
        <w:rPr>
          <w:rFonts w:ascii="Arial" w:hAnsi="Arial" w:cs="Arial"/>
          <w:b/>
        </w:rPr>
        <w:lastRenderedPageBreak/>
        <w:t xml:space="preserve">Art. </w:t>
      </w:r>
      <w:r w:rsidR="002351EB" w:rsidRPr="00853C55">
        <w:rPr>
          <w:rFonts w:ascii="Arial" w:hAnsi="Arial" w:cs="Arial"/>
          <w:b/>
        </w:rPr>
        <w:t>2</w:t>
      </w:r>
      <w:r w:rsidR="00A07A40">
        <w:rPr>
          <w:rFonts w:ascii="Arial" w:hAnsi="Arial" w:cs="Arial"/>
          <w:b/>
        </w:rPr>
        <w:t>0</w:t>
      </w:r>
      <w:r w:rsidR="001F0E17" w:rsidRPr="00820FDF">
        <w:rPr>
          <w:rFonts w:ascii="Arial" w:hAnsi="Arial" w:cs="Arial"/>
        </w:rPr>
        <w:t xml:space="preserve"> :</w:t>
      </w:r>
      <w:r w:rsidR="00C62707" w:rsidRPr="00820FDF">
        <w:rPr>
          <w:rFonts w:ascii="Arial" w:hAnsi="Arial" w:cs="Arial"/>
        </w:rPr>
        <w:t xml:space="preserve">Il presente Regolamento </w:t>
      </w:r>
      <w:r w:rsidR="00820FDF" w:rsidRPr="00820FDF">
        <w:rPr>
          <w:rFonts w:ascii="Arial" w:hAnsi="Arial" w:cs="Arial"/>
        </w:rPr>
        <w:t xml:space="preserve">entra in vigore il  </w:t>
      </w:r>
      <w:r w:rsidR="00365E06">
        <w:rPr>
          <w:rFonts w:ascii="Arial" w:hAnsi="Arial" w:cs="Arial"/>
        </w:rPr>
        <w:t>20 settembre</w:t>
      </w:r>
      <w:r w:rsidR="00AF38F3">
        <w:rPr>
          <w:rFonts w:ascii="Arial" w:hAnsi="Arial" w:cs="Arial"/>
        </w:rPr>
        <w:t xml:space="preserve"> 20</w:t>
      </w:r>
      <w:r w:rsidR="00AC6747">
        <w:rPr>
          <w:rFonts w:ascii="Arial" w:hAnsi="Arial" w:cs="Arial"/>
        </w:rPr>
        <w:t>2</w:t>
      </w:r>
      <w:r w:rsidR="00365E06">
        <w:rPr>
          <w:rFonts w:ascii="Arial" w:hAnsi="Arial" w:cs="Arial"/>
        </w:rPr>
        <w:t>0</w:t>
      </w:r>
    </w:p>
    <w:p w:rsidR="00AF38F3" w:rsidRPr="00820FDF" w:rsidRDefault="00AF38F3" w:rsidP="001F0E17">
      <w:pPr>
        <w:widowControl w:val="0"/>
        <w:autoSpaceDE w:val="0"/>
        <w:autoSpaceDN w:val="0"/>
        <w:adjustRightInd w:val="0"/>
        <w:spacing w:after="240"/>
        <w:jc w:val="both"/>
        <w:rPr>
          <w:rFonts w:ascii="Arial" w:hAnsi="Arial" w:cs="Arial"/>
        </w:rPr>
      </w:pPr>
    </w:p>
    <w:sectPr w:rsidR="00AF38F3" w:rsidRPr="00820FDF" w:rsidSect="006A69BD">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4F431F7"/>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6D13C0C"/>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DC166F4"/>
    <w:multiLevelType w:val="hybridMultilevel"/>
    <w:tmpl w:val="C3DC6A5C"/>
    <w:lvl w:ilvl="0" w:tplc="8030278E">
      <w:start w:val="6"/>
      <w:numFmt w:val="bullet"/>
      <w:lvlText w:val=""/>
      <w:lvlJc w:val="left"/>
      <w:pPr>
        <w:ind w:left="744" w:hanging="360"/>
      </w:pPr>
      <w:rPr>
        <w:rFonts w:ascii="Symbol" w:eastAsiaTheme="minorEastAsia" w:hAnsi="Symbol" w:cs="Times New Roman" w:hint="default"/>
        <w:sz w:val="32"/>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9">
    <w:nsid w:val="0E091AE3"/>
    <w:multiLevelType w:val="hybridMultilevel"/>
    <w:tmpl w:val="4958438A"/>
    <w:lvl w:ilvl="0" w:tplc="E238F9D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76E08F9"/>
    <w:multiLevelType w:val="hybridMultilevel"/>
    <w:tmpl w:val="FB72EA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161477B"/>
    <w:multiLevelType w:val="hybridMultilevel"/>
    <w:tmpl w:val="65CCBF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48423CD"/>
    <w:multiLevelType w:val="hybridMultilevel"/>
    <w:tmpl w:val="2402B0D0"/>
    <w:lvl w:ilvl="0" w:tplc="B56EBA22">
      <w:start w:val="1"/>
      <w:numFmt w:val="lowerLetter"/>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5B07DA7"/>
    <w:multiLevelType w:val="hybridMultilevel"/>
    <w:tmpl w:val="E23827A4"/>
    <w:lvl w:ilvl="0" w:tplc="FD66BABA">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ED5656F"/>
    <w:multiLevelType w:val="hybridMultilevel"/>
    <w:tmpl w:val="A768CFE0"/>
    <w:lvl w:ilvl="0" w:tplc="792868D2">
      <w:start w:val="6"/>
      <w:numFmt w:val="bullet"/>
      <w:lvlText w:val=""/>
      <w:lvlJc w:val="left"/>
      <w:pPr>
        <w:ind w:left="828" w:hanging="360"/>
      </w:pPr>
      <w:rPr>
        <w:rFonts w:ascii="Symbol" w:eastAsiaTheme="minorEastAsia" w:hAnsi="Symbol" w:cs="Time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5">
    <w:nsid w:val="4A0A1A87"/>
    <w:multiLevelType w:val="hybridMultilevel"/>
    <w:tmpl w:val="12302CD2"/>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D01176E"/>
    <w:multiLevelType w:val="hybridMultilevel"/>
    <w:tmpl w:val="A7EA3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18"/>
  </w:num>
  <w:num w:numId="19">
    <w:abstractNumId w:val="24"/>
  </w:num>
  <w:num w:numId="20">
    <w:abstractNumId w:val="22"/>
  </w:num>
  <w:num w:numId="21">
    <w:abstractNumId w:val="17"/>
  </w:num>
  <w:num w:numId="22">
    <w:abstractNumId w:val="26"/>
  </w:num>
  <w:num w:numId="23">
    <w:abstractNumId w:val="20"/>
  </w:num>
  <w:num w:numId="24">
    <w:abstractNumId w:val="25"/>
  </w:num>
  <w:num w:numId="25">
    <w:abstractNumId w:val="21"/>
  </w:num>
  <w:num w:numId="26">
    <w:abstractNumId w:val="1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A69BD"/>
    <w:rsid w:val="00001EF4"/>
    <w:rsid w:val="00004246"/>
    <w:rsid w:val="00004988"/>
    <w:rsid w:val="000100C9"/>
    <w:rsid w:val="000134C0"/>
    <w:rsid w:val="00014FD5"/>
    <w:rsid w:val="00017A4F"/>
    <w:rsid w:val="00023F57"/>
    <w:rsid w:val="000362EE"/>
    <w:rsid w:val="000501B1"/>
    <w:rsid w:val="00052119"/>
    <w:rsid w:val="00054BC6"/>
    <w:rsid w:val="000602BA"/>
    <w:rsid w:val="0006140C"/>
    <w:rsid w:val="000622A2"/>
    <w:rsid w:val="00062706"/>
    <w:rsid w:val="00064855"/>
    <w:rsid w:val="0006493B"/>
    <w:rsid w:val="00064A1F"/>
    <w:rsid w:val="00075FF9"/>
    <w:rsid w:val="00076621"/>
    <w:rsid w:val="00083DB8"/>
    <w:rsid w:val="0008683D"/>
    <w:rsid w:val="00087F1C"/>
    <w:rsid w:val="00090B5D"/>
    <w:rsid w:val="00091E6D"/>
    <w:rsid w:val="000955D7"/>
    <w:rsid w:val="000A5D93"/>
    <w:rsid w:val="000A6581"/>
    <w:rsid w:val="000A7308"/>
    <w:rsid w:val="000B0434"/>
    <w:rsid w:val="000C25DB"/>
    <w:rsid w:val="000D0EAA"/>
    <w:rsid w:val="000E237A"/>
    <w:rsid w:val="000E5A1B"/>
    <w:rsid w:val="000F04B5"/>
    <w:rsid w:val="000F0E03"/>
    <w:rsid w:val="001001B3"/>
    <w:rsid w:val="001035C8"/>
    <w:rsid w:val="00111ABA"/>
    <w:rsid w:val="001231FE"/>
    <w:rsid w:val="00130DB6"/>
    <w:rsid w:val="001337CE"/>
    <w:rsid w:val="00136344"/>
    <w:rsid w:val="0014142C"/>
    <w:rsid w:val="00152D8F"/>
    <w:rsid w:val="001674A0"/>
    <w:rsid w:val="00167521"/>
    <w:rsid w:val="00186E5E"/>
    <w:rsid w:val="00187814"/>
    <w:rsid w:val="001920B9"/>
    <w:rsid w:val="001A00AE"/>
    <w:rsid w:val="001A379F"/>
    <w:rsid w:val="001A3F3C"/>
    <w:rsid w:val="001A4E97"/>
    <w:rsid w:val="001C4CBA"/>
    <w:rsid w:val="001D0954"/>
    <w:rsid w:val="001E7C50"/>
    <w:rsid w:val="001F0E17"/>
    <w:rsid w:val="001F6664"/>
    <w:rsid w:val="0020090A"/>
    <w:rsid w:val="002036D9"/>
    <w:rsid w:val="002038DA"/>
    <w:rsid w:val="00205F1A"/>
    <w:rsid w:val="00215663"/>
    <w:rsid w:val="00220953"/>
    <w:rsid w:val="00222249"/>
    <w:rsid w:val="0022728A"/>
    <w:rsid w:val="00232E98"/>
    <w:rsid w:val="002348D5"/>
    <w:rsid w:val="002351EB"/>
    <w:rsid w:val="002365DF"/>
    <w:rsid w:val="00237E98"/>
    <w:rsid w:val="00242537"/>
    <w:rsid w:val="00256ABD"/>
    <w:rsid w:val="00256E19"/>
    <w:rsid w:val="0025739B"/>
    <w:rsid w:val="00261237"/>
    <w:rsid w:val="00265B47"/>
    <w:rsid w:val="002662C0"/>
    <w:rsid w:val="00266A21"/>
    <w:rsid w:val="00272078"/>
    <w:rsid w:val="00274905"/>
    <w:rsid w:val="00276D6A"/>
    <w:rsid w:val="0028289A"/>
    <w:rsid w:val="00282C4E"/>
    <w:rsid w:val="00284780"/>
    <w:rsid w:val="00285D95"/>
    <w:rsid w:val="002938C1"/>
    <w:rsid w:val="002A326E"/>
    <w:rsid w:val="002A32FB"/>
    <w:rsid w:val="002B433B"/>
    <w:rsid w:val="002B5DA5"/>
    <w:rsid w:val="002C3630"/>
    <w:rsid w:val="002C4300"/>
    <w:rsid w:val="002D7CC1"/>
    <w:rsid w:val="002E005B"/>
    <w:rsid w:val="002E478B"/>
    <w:rsid w:val="002F058C"/>
    <w:rsid w:val="002F2A81"/>
    <w:rsid w:val="002F473D"/>
    <w:rsid w:val="00301404"/>
    <w:rsid w:val="00302D72"/>
    <w:rsid w:val="00317678"/>
    <w:rsid w:val="003232D9"/>
    <w:rsid w:val="0032535E"/>
    <w:rsid w:val="00332103"/>
    <w:rsid w:val="00334018"/>
    <w:rsid w:val="00337B3A"/>
    <w:rsid w:val="0035058F"/>
    <w:rsid w:val="00355302"/>
    <w:rsid w:val="003564E9"/>
    <w:rsid w:val="003603EE"/>
    <w:rsid w:val="00365E06"/>
    <w:rsid w:val="00371EA4"/>
    <w:rsid w:val="00372F14"/>
    <w:rsid w:val="003734F8"/>
    <w:rsid w:val="003738D3"/>
    <w:rsid w:val="00375ABB"/>
    <w:rsid w:val="00376F3B"/>
    <w:rsid w:val="003827D7"/>
    <w:rsid w:val="003839F5"/>
    <w:rsid w:val="00386E00"/>
    <w:rsid w:val="003905EF"/>
    <w:rsid w:val="0039577E"/>
    <w:rsid w:val="0039707D"/>
    <w:rsid w:val="00397AED"/>
    <w:rsid w:val="003A0B6D"/>
    <w:rsid w:val="003A660E"/>
    <w:rsid w:val="003B1382"/>
    <w:rsid w:val="003C2106"/>
    <w:rsid w:val="003C4823"/>
    <w:rsid w:val="003C65E8"/>
    <w:rsid w:val="003D0BEB"/>
    <w:rsid w:val="003D2AC6"/>
    <w:rsid w:val="003D7F22"/>
    <w:rsid w:val="003E4235"/>
    <w:rsid w:val="003F1387"/>
    <w:rsid w:val="003F53EB"/>
    <w:rsid w:val="003F7CED"/>
    <w:rsid w:val="00402AB6"/>
    <w:rsid w:val="00402C52"/>
    <w:rsid w:val="00403304"/>
    <w:rsid w:val="004073D8"/>
    <w:rsid w:val="00407F64"/>
    <w:rsid w:val="00412855"/>
    <w:rsid w:val="0041310B"/>
    <w:rsid w:val="004145A1"/>
    <w:rsid w:val="00425E41"/>
    <w:rsid w:val="00427FBF"/>
    <w:rsid w:val="00431106"/>
    <w:rsid w:val="00434DD8"/>
    <w:rsid w:val="004364B5"/>
    <w:rsid w:val="00445AED"/>
    <w:rsid w:val="00446003"/>
    <w:rsid w:val="00450F63"/>
    <w:rsid w:val="00453B26"/>
    <w:rsid w:val="00454C2A"/>
    <w:rsid w:val="00456907"/>
    <w:rsid w:val="0046292C"/>
    <w:rsid w:val="00481891"/>
    <w:rsid w:val="004844F7"/>
    <w:rsid w:val="0048473D"/>
    <w:rsid w:val="004865F7"/>
    <w:rsid w:val="004926CD"/>
    <w:rsid w:val="00495D61"/>
    <w:rsid w:val="00497975"/>
    <w:rsid w:val="004A22F0"/>
    <w:rsid w:val="004B3A50"/>
    <w:rsid w:val="004C011F"/>
    <w:rsid w:val="004C2F1A"/>
    <w:rsid w:val="004C684C"/>
    <w:rsid w:val="004D05CA"/>
    <w:rsid w:val="004D152A"/>
    <w:rsid w:val="004D3ECE"/>
    <w:rsid w:val="004E17DD"/>
    <w:rsid w:val="004E1CFA"/>
    <w:rsid w:val="004E5746"/>
    <w:rsid w:val="004E74E9"/>
    <w:rsid w:val="004F0476"/>
    <w:rsid w:val="004F3E90"/>
    <w:rsid w:val="0050319A"/>
    <w:rsid w:val="00503CB6"/>
    <w:rsid w:val="00504B7D"/>
    <w:rsid w:val="005056E9"/>
    <w:rsid w:val="0051488C"/>
    <w:rsid w:val="00516D94"/>
    <w:rsid w:val="00517224"/>
    <w:rsid w:val="00517602"/>
    <w:rsid w:val="0052037B"/>
    <w:rsid w:val="0053013D"/>
    <w:rsid w:val="00531D51"/>
    <w:rsid w:val="0053493C"/>
    <w:rsid w:val="00534AE7"/>
    <w:rsid w:val="00534CE6"/>
    <w:rsid w:val="00536CE1"/>
    <w:rsid w:val="005400C4"/>
    <w:rsid w:val="00542E85"/>
    <w:rsid w:val="00545B67"/>
    <w:rsid w:val="00556931"/>
    <w:rsid w:val="00560CEA"/>
    <w:rsid w:val="00561258"/>
    <w:rsid w:val="0056207D"/>
    <w:rsid w:val="005649C9"/>
    <w:rsid w:val="005778C5"/>
    <w:rsid w:val="00586A75"/>
    <w:rsid w:val="00592860"/>
    <w:rsid w:val="005945D2"/>
    <w:rsid w:val="005A2F0D"/>
    <w:rsid w:val="005B0EF5"/>
    <w:rsid w:val="005B37C7"/>
    <w:rsid w:val="005C3F70"/>
    <w:rsid w:val="005C6260"/>
    <w:rsid w:val="005D0974"/>
    <w:rsid w:val="005D193C"/>
    <w:rsid w:val="005D1AF7"/>
    <w:rsid w:val="005D6AFA"/>
    <w:rsid w:val="005E20FE"/>
    <w:rsid w:val="005E24AB"/>
    <w:rsid w:val="005E47C0"/>
    <w:rsid w:val="005E4E45"/>
    <w:rsid w:val="006032E8"/>
    <w:rsid w:val="0061438E"/>
    <w:rsid w:val="0062490D"/>
    <w:rsid w:val="006355C4"/>
    <w:rsid w:val="00637DBA"/>
    <w:rsid w:val="006400C4"/>
    <w:rsid w:val="006402EC"/>
    <w:rsid w:val="006424C0"/>
    <w:rsid w:val="00643586"/>
    <w:rsid w:val="00646269"/>
    <w:rsid w:val="006463DF"/>
    <w:rsid w:val="00654033"/>
    <w:rsid w:val="00656E16"/>
    <w:rsid w:val="00657AA3"/>
    <w:rsid w:val="00661968"/>
    <w:rsid w:val="00661EA0"/>
    <w:rsid w:val="00665452"/>
    <w:rsid w:val="006658BF"/>
    <w:rsid w:val="00666952"/>
    <w:rsid w:val="00667D8B"/>
    <w:rsid w:val="00674BA6"/>
    <w:rsid w:val="006755A3"/>
    <w:rsid w:val="00684754"/>
    <w:rsid w:val="00685415"/>
    <w:rsid w:val="006863A7"/>
    <w:rsid w:val="006871EA"/>
    <w:rsid w:val="00687D53"/>
    <w:rsid w:val="006944A5"/>
    <w:rsid w:val="00695BE5"/>
    <w:rsid w:val="006A1585"/>
    <w:rsid w:val="006A1F92"/>
    <w:rsid w:val="006A4CCD"/>
    <w:rsid w:val="006A69BD"/>
    <w:rsid w:val="006C036F"/>
    <w:rsid w:val="006C40C4"/>
    <w:rsid w:val="006C6B39"/>
    <w:rsid w:val="006D1ADB"/>
    <w:rsid w:val="006D6334"/>
    <w:rsid w:val="006D6FCF"/>
    <w:rsid w:val="006D75E4"/>
    <w:rsid w:val="006E15CF"/>
    <w:rsid w:val="006E2E08"/>
    <w:rsid w:val="006E411B"/>
    <w:rsid w:val="006E4FA9"/>
    <w:rsid w:val="006E74AC"/>
    <w:rsid w:val="006F13A8"/>
    <w:rsid w:val="006F190E"/>
    <w:rsid w:val="006F2F9E"/>
    <w:rsid w:val="006F777A"/>
    <w:rsid w:val="00700AC8"/>
    <w:rsid w:val="00700D7F"/>
    <w:rsid w:val="00707F5F"/>
    <w:rsid w:val="00712003"/>
    <w:rsid w:val="007166BD"/>
    <w:rsid w:val="0071725E"/>
    <w:rsid w:val="00717831"/>
    <w:rsid w:val="007247C7"/>
    <w:rsid w:val="00724EDF"/>
    <w:rsid w:val="00725F9B"/>
    <w:rsid w:val="00731BDE"/>
    <w:rsid w:val="0073529B"/>
    <w:rsid w:val="00740595"/>
    <w:rsid w:val="00740CB8"/>
    <w:rsid w:val="007427E9"/>
    <w:rsid w:val="00750C1C"/>
    <w:rsid w:val="007621EC"/>
    <w:rsid w:val="0076437D"/>
    <w:rsid w:val="00776B09"/>
    <w:rsid w:val="007872A9"/>
    <w:rsid w:val="00787608"/>
    <w:rsid w:val="0079655C"/>
    <w:rsid w:val="007A0627"/>
    <w:rsid w:val="007A37ED"/>
    <w:rsid w:val="007A3A4F"/>
    <w:rsid w:val="007A5606"/>
    <w:rsid w:val="007B0461"/>
    <w:rsid w:val="007B66C8"/>
    <w:rsid w:val="007D50BB"/>
    <w:rsid w:val="007F1976"/>
    <w:rsid w:val="007F29EC"/>
    <w:rsid w:val="007F2C25"/>
    <w:rsid w:val="007F6408"/>
    <w:rsid w:val="0080617D"/>
    <w:rsid w:val="00811D24"/>
    <w:rsid w:val="00820FDF"/>
    <w:rsid w:val="008257F0"/>
    <w:rsid w:val="00831D90"/>
    <w:rsid w:val="0083470B"/>
    <w:rsid w:val="00834F2A"/>
    <w:rsid w:val="00846D5D"/>
    <w:rsid w:val="00852ABA"/>
    <w:rsid w:val="00853BEC"/>
    <w:rsid w:val="00853C55"/>
    <w:rsid w:val="00854E0E"/>
    <w:rsid w:val="00872DAE"/>
    <w:rsid w:val="00873049"/>
    <w:rsid w:val="00873CD2"/>
    <w:rsid w:val="00876F40"/>
    <w:rsid w:val="008821A6"/>
    <w:rsid w:val="00883CF8"/>
    <w:rsid w:val="00885B60"/>
    <w:rsid w:val="008877DD"/>
    <w:rsid w:val="00890C57"/>
    <w:rsid w:val="008927A8"/>
    <w:rsid w:val="00896664"/>
    <w:rsid w:val="008A2F40"/>
    <w:rsid w:val="008A345F"/>
    <w:rsid w:val="008A4205"/>
    <w:rsid w:val="008A55E5"/>
    <w:rsid w:val="008A641C"/>
    <w:rsid w:val="008B15F3"/>
    <w:rsid w:val="008B36D2"/>
    <w:rsid w:val="008B4415"/>
    <w:rsid w:val="008B59F7"/>
    <w:rsid w:val="008C0085"/>
    <w:rsid w:val="008C68AA"/>
    <w:rsid w:val="008C6BB8"/>
    <w:rsid w:val="008C6CDA"/>
    <w:rsid w:val="008D2A1E"/>
    <w:rsid w:val="008D74EF"/>
    <w:rsid w:val="008E0D8B"/>
    <w:rsid w:val="008E5DCA"/>
    <w:rsid w:val="008E5EAC"/>
    <w:rsid w:val="008E79DD"/>
    <w:rsid w:val="008F733F"/>
    <w:rsid w:val="00900064"/>
    <w:rsid w:val="00900112"/>
    <w:rsid w:val="009032DE"/>
    <w:rsid w:val="0090681A"/>
    <w:rsid w:val="0090780B"/>
    <w:rsid w:val="00907F14"/>
    <w:rsid w:val="009207A2"/>
    <w:rsid w:val="00924199"/>
    <w:rsid w:val="009302A1"/>
    <w:rsid w:val="00930FC7"/>
    <w:rsid w:val="00934085"/>
    <w:rsid w:val="009357FF"/>
    <w:rsid w:val="009455F6"/>
    <w:rsid w:val="00947979"/>
    <w:rsid w:val="00950E5E"/>
    <w:rsid w:val="0095307B"/>
    <w:rsid w:val="00953BFC"/>
    <w:rsid w:val="0095452E"/>
    <w:rsid w:val="00962A9A"/>
    <w:rsid w:val="00963B15"/>
    <w:rsid w:val="00963CDB"/>
    <w:rsid w:val="009648F7"/>
    <w:rsid w:val="00966E25"/>
    <w:rsid w:val="00981345"/>
    <w:rsid w:val="009825B8"/>
    <w:rsid w:val="00987A6F"/>
    <w:rsid w:val="00990528"/>
    <w:rsid w:val="009A49CA"/>
    <w:rsid w:val="009A743F"/>
    <w:rsid w:val="009B0085"/>
    <w:rsid w:val="009C308F"/>
    <w:rsid w:val="009C6A5C"/>
    <w:rsid w:val="009D03CB"/>
    <w:rsid w:val="009D2498"/>
    <w:rsid w:val="009D5F94"/>
    <w:rsid w:val="009F7307"/>
    <w:rsid w:val="00A02028"/>
    <w:rsid w:val="00A05885"/>
    <w:rsid w:val="00A07A40"/>
    <w:rsid w:val="00A1237A"/>
    <w:rsid w:val="00A22266"/>
    <w:rsid w:val="00A25ABA"/>
    <w:rsid w:val="00A356B8"/>
    <w:rsid w:val="00A3745A"/>
    <w:rsid w:val="00A37C33"/>
    <w:rsid w:val="00A54359"/>
    <w:rsid w:val="00A559E0"/>
    <w:rsid w:val="00A72E7E"/>
    <w:rsid w:val="00A769A7"/>
    <w:rsid w:val="00A81133"/>
    <w:rsid w:val="00A82BB1"/>
    <w:rsid w:val="00A86606"/>
    <w:rsid w:val="00A925FC"/>
    <w:rsid w:val="00A9529B"/>
    <w:rsid w:val="00AA2B1B"/>
    <w:rsid w:val="00AB6A9B"/>
    <w:rsid w:val="00AC2D08"/>
    <w:rsid w:val="00AC4409"/>
    <w:rsid w:val="00AC6747"/>
    <w:rsid w:val="00AE0A20"/>
    <w:rsid w:val="00AF1164"/>
    <w:rsid w:val="00AF38F3"/>
    <w:rsid w:val="00AF6CB8"/>
    <w:rsid w:val="00AF78C5"/>
    <w:rsid w:val="00B01648"/>
    <w:rsid w:val="00B01E72"/>
    <w:rsid w:val="00B04514"/>
    <w:rsid w:val="00B05397"/>
    <w:rsid w:val="00B109A8"/>
    <w:rsid w:val="00B117C9"/>
    <w:rsid w:val="00B25600"/>
    <w:rsid w:val="00B46E06"/>
    <w:rsid w:val="00B5505E"/>
    <w:rsid w:val="00B61A59"/>
    <w:rsid w:val="00B723DA"/>
    <w:rsid w:val="00B74CED"/>
    <w:rsid w:val="00B84406"/>
    <w:rsid w:val="00B94033"/>
    <w:rsid w:val="00BA2A9E"/>
    <w:rsid w:val="00BA6C13"/>
    <w:rsid w:val="00BB11D4"/>
    <w:rsid w:val="00BC2686"/>
    <w:rsid w:val="00BC5F54"/>
    <w:rsid w:val="00BD33B3"/>
    <w:rsid w:val="00BD3B4F"/>
    <w:rsid w:val="00BD43BE"/>
    <w:rsid w:val="00BD5BF2"/>
    <w:rsid w:val="00BD636E"/>
    <w:rsid w:val="00BE278A"/>
    <w:rsid w:val="00BE2DB2"/>
    <w:rsid w:val="00BE2F67"/>
    <w:rsid w:val="00C02F42"/>
    <w:rsid w:val="00C05267"/>
    <w:rsid w:val="00C053B4"/>
    <w:rsid w:val="00C117CD"/>
    <w:rsid w:val="00C127B9"/>
    <w:rsid w:val="00C129D1"/>
    <w:rsid w:val="00C2005B"/>
    <w:rsid w:val="00C264CD"/>
    <w:rsid w:val="00C40A78"/>
    <w:rsid w:val="00C45DA5"/>
    <w:rsid w:val="00C4775D"/>
    <w:rsid w:val="00C50C49"/>
    <w:rsid w:val="00C523C7"/>
    <w:rsid w:val="00C62707"/>
    <w:rsid w:val="00C64003"/>
    <w:rsid w:val="00C64BBC"/>
    <w:rsid w:val="00C71664"/>
    <w:rsid w:val="00C71A58"/>
    <w:rsid w:val="00C74F3E"/>
    <w:rsid w:val="00C803B9"/>
    <w:rsid w:val="00C81021"/>
    <w:rsid w:val="00C81FBD"/>
    <w:rsid w:val="00C830D8"/>
    <w:rsid w:val="00C90DEF"/>
    <w:rsid w:val="00CA0E5B"/>
    <w:rsid w:val="00CA25C6"/>
    <w:rsid w:val="00CA2DEE"/>
    <w:rsid w:val="00CA5061"/>
    <w:rsid w:val="00CA6E4B"/>
    <w:rsid w:val="00CB02DE"/>
    <w:rsid w:val="00CB09F6"/>
    <w:rsid w:val="00CC16A4"/>
    <w:rsid w:val="00CC2536"/>
    <w:rsid w:val="00CC4F25"/>
    <w:rsid w:val="00CC7787"/>
    <w:rsid w:val="00CE0205"/>
    <w:rsid w:val="00D01E1B"/>
    <w:rsid w:val="00D03C1E"/>
    <w:rsid w:val="00D2122B"/>
    <w:rsid w:val="00D25CFD"/>
    <w:rsid w:val="00D2710D"/>
    <w:rsid w:val="00D30475"/>
    <w:rsid w:val="00D37A21"/>
    <w:rsid w:val="00D4051E"/>
    <w:rsid w:val="00D42429"/>
    <w:rsid w:val="00D44E84"/>
    <w:rsid w:val="00D45DF3"/>
    <w:rsid w:val="00D46BB8"/>
    <w:rsid w:val="00D51ECE"/>
    <w:rsid w:val="00D5624E"/>
    <w:rsid w:val="00D668E4"/>
    <w:rsid w:val="00D77F21"/>
    <w:rsid w:val="00D80342"/>
    <w:rsid w:val="00D82A12"/>
    <w:rsid w:val="00D873F8"/>
    <w:rsid w:val="00D90B8A"/>
    <w:rsid w:val="00D92F11"/>
    <w:rsid w:val="00DA2092"/>
    <w:rsid w:val="00DA7954"/>
    <w:rsid w:val="00DB26BA"/>
    <w:rsid w:val="00DB3A21"/>
    <w:rsid w:val="00DB4CD5"/>
    <w:rsid w:val="00DB62B2"/>
    <w:rsid w:val="00DC1C9E"/>
    <w:rsid w:val="00DC601D"/>
    <w:rsid w:val="00DC7901"/>
    <w:rsid w:val="00DD0E04"/>
    <w:rsid w:val="00DD3073"/>
    <w:rsid w:val="00DD5117"/>
    <w:rsid w:val="00DD5E4C"/>
    <w:rsid w:val="00DF1DE9"/>
    <w:rsid w:val="00DF42C6"/>
    <w:rsid w:val="00DF5D81"/>
    <w:rsid w:val="00DF6038"/>
    <w:rsid w:val="00E024AF"/>
    <w:rsid w:val="00E03C9F"/>
    <w:rsid w:val="00E044DA"/>
    <w:rsid w:val="00E10253"/>
    <w:rsid w:val="00E2342B"/>
    <w:rsid w:val="00E2561D"/>
    <w:rsid w:val="00E27651"/>
    <w:rsid w:val="00E31577"/>
    <w:rsid w:val="00E34F01"/>
    <w:rsid w:val="00E40FA6"/>
    <w:rsid w:val="00E5295D"/>
    <w:rsid w:val="00E647EC"/>
    <w:rsid w:val="00E6524B"/>
    <w:rsid w:val="00E65F30"/>
    <w:rsid w:val="00E7124C"/>
    <w:rsid w:val="00E73DE6"/>
    <w:rsid w:val="00E7727B"/>
    <w:rsid w:val="00E83E24"/>
    <w:rsid w:val="00E91B1C"/>
    <w:rsid w:val="00E93D7D"/>
    <w:rsid w:val="00EB21A7"/>
    <w:rsid w:val="00EB538D"/>
    <w:rsid w:val="00EB6DF1"/>
    <w:rsid w:val="00EC53C8"/>
    <w:rsid w:val="00EC7314"/>
    <w:rsid w:val="00EC7500"/>
    <w:rsid w:val="00ED249F"/>
    <w:rsid w:val="00ED4B4A"/>
    <w:rsid w:val="00ED558C"/>
    <w:rsid w:val="00ED55F8"/>
    <w:rsid w:val="00ED70F6"/>
    <w:rsid w:val="00EE43F8"/>
    <w:rsid w:val="00EE5B1C"/>
    <w:rsid w:val="00EF447D"/>
    <w:rsid w:val="00EF5D54"/>
    <w:rsid w:val="00F03162"/>
    <w:rsid w:val="00F055B9"/>
    <w:rsid w:val="00F0639F"/>
    <w:rsid w:val="00F102E5"/>
    <w:rsid w:val="00F12B89"/>
    <w:rsid w:val="00F16B47"/>
    <w:rsid w:val="00F16BA5"/>
    <w:rsid w:val="00F23321"/>
    <w:rsid w:val="00F23CB9"/>
    <w:rsid w:val="00F243E0"/>
    <w:rsid w:val="00F510EE"/>
    <w:rsid w:val="00F517EB"/>
    <w:rsid w:val="00F561DE"/>
    <w:rsid w:val="00F56D56"/>
    <w:rsid w:val="00F6025F"/>
    <w:rsid w:val="00F62181"/>
    <w:rsid w:val="00F62653"/>
    <w:rsid w:val="00F636A4"/>
    <w:rsid w:val="00F6528E"/>
    <w:rsid w:val="00F66C34"/>
    <w:rsid w:val="00F673F1"/>
    <w:rsid w:val="00F7073C"/>
    <w:rsid w:val="00F713AC"/>
    <w:rsid w:val="00F74EE6"/>
    <w:rsid w:val="00F75BE8"/>
    <w:rsid w:val="00F80BB8"/>
    <w:rsid w:val="00F82BC8"/>
    <w:rsid w:val="00F832A5"/>
    <w:rsid w:val="00F85EC8"/>
    <w:rsid w:val="00F86A2C"/>
    <w:rsid w:val="00F91A62"/>
    <w:rsid w:val="00F941F1"/>
    <w:rsid w:val="00FA06E1"/>
    <w:rsid w:val="00FA20B2"/>
    <w:rsid w:val="00FA20DE"/>
    <w:rsid w:val="00FA6C55"/>
    <w:rsid w:val="00FB4D6A"/>
    <w:rsid w:val="00FB69F9"/>
    <w:rsid w:val="00FC2340"/>
    <w:rsid w:val="00FC6D30"/>
    <w:rsid w:val="00FD3C9B"/>
    <w:rsid w:val="00FE28D4"/>
    <w:rsid w:val="00FF4A28"/>
    <w:rsid w:val="00FF5D77"/>
    <w:rsid w:val="00FF76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44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6F3B"/>
    <w:pPr>
      <w:ind w:left="720"/>
      <w:contextualSpacing/>
    </w:pPr>
  </w:style>
  <w:style w:type="paragraph" w:customStyle="1" w:styleId="Paragrafoelenco1">
    <w:name w:val="Paragrafo elenco1"/>
    <w:basedOn w:val="Normale"/>
    <w:rsid w:val="006871EA"/>
    <w:pPr>
      <w:suppressAutoHyphens/>
      <w:spacing w:after="200"/>
      <w:ind w:left="720"/>
    </w:pPr>
    <w:rPr>
      <w:rFonts w:ascii="Calibri" w:eastAsia="SimSun" w:hAnsi="Calibri" w:cs="Tahoma"/>
      <w:kern w:val="1"/>
      <w:sz w:val="22"/>
      <w:szCs w:val="22"/>
      <w:lang w:eastAsia="ar-SA"/>
    </w:rPr>
  </w:style>
  <w:style w:type="paragraph" w:styleId="Nessunaspaziatura">
    <w:name w:val="No Spacing"/>
    <w:uiPriority w:val="1"/>
    <w:qFormat/>
    <w:rsid w:val="005D1AF7"/>
    <w:rPr>
      <w:sz w:val="22"/>
      <w:szCs w:val="22"/>
    </w:rPr>
  </w:style>
</w:styles>
</file>

<file path=word/webSettings.xml><?xml version="1.0" encoding="utf-8"?>
<w:webSettings xmlns:r="http://schemas.openxmlformats.org/officeDocument/2006/relationships" xmlns:w="http://schemas.openxmlformats.org/wordprocessingml/2006/main">
  <w:divs>
    <w:div w:id="1087656832">
      <w:bodyDiv w:val="1"/>
      <w:marLeft w:val="0"/>
      <w:marRight w:val="0"/>
      <w:marTop w:val="0"/>
      <w:marBottom w:val="0"/>
      <w:divBdr>
        <w:top w:val="none" w:sz="0" w:space="0" w:color="auto"/>
        <w:left w:val="none" w:sz="0" w:space="0" w:color="auto"/>
        <w:bottom w:val="none" w:sz="0" w:space="0" w:color="auto"/>
        <w:right w:val="none" w:sz="0" w:space="0" w:color="auto"/>
      </w:divBdr>
    </w:div>
    <w:div w:id="1193224819">
      <w:bodyDiv w:val="1"/>
      <w:marLeft w:val="0"/>
      <w:marRight w:val="0"/>
      <w:marTop w:val="0"/>
      <w:marBottom w:val="0"/>
      <w:divBdr>
        <w:top w:val="none" w:sz="0" w:space="0" w:color="auto"/>
        <w:left w:val="none" w:sz="0" w:space="0" w:color="auto"/>
        <w:bottom w:val="none" w:sz="0" w:space="0" w:color="auto"/>
        <w:right w:val="none" w:sz="0" w:space="0" w:color="auto"/>
      </w:divBdr>
    </w:div>
    <w:div w:id="175415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2841</TotalTime>
  <Pages>20</Pages>
  <Words>6650</Words>
  <Characters>37906</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lamarca</dc:creator>
  <cp:keywords/>
  <dc:description/>
  <cp:lastModifiedBy>User</cp:lastModifiedBy>
  <cp:revision>300</cp:revision>
  <dcterms:created xsi:type="dcterms:W3CDTF">2014-08-30T07:55:00Z</dcterms:created>
  <dcterms:modified xsi:type="dcterms:W3CDTF">2022-11-09T15:16:00Z</dcterms:modified>
</cp:coreProperties>
</file>